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cstheme="minorEastAsia"/>
          <w:b/>
          <w:color w:val="000000" w:themeColor="text1"/>
          <w:sz w:val="40"/>
          <w:szCs w:val="40"/>
          <w14:textFill>
            <w14:solidFill>
              <w14:schemeClr w14:val="tx1"/>
            </w14:solidFill>
          </w14:textFill>
        </w:rPr>
      </w:pPr>
      <w:bookmarkStart w:id="0" w:name="_Toc28478"/>
      <w:r>
        <w:rPr>
          <w:rFonts w:hint="eastAsia" w:asciiTheme="minorEastAsia" w:hAnsiTheme="minorEastAsia" w:eastAsiaTheme="minorEastAsia" w:cstheme="minorEastAsia"/>
          <w:b/>
          <w:color w:val="000000" w:themeColor="text1"/>
          <w:sz w:val="40"/>
          <w:szCs w:val="40"/>
          <w14:textFill>
            <w14:solidFill>
              <w14:schemeClr w14:val="tx1"/>
            </w14:solidFill>
          </w14:textFill>
        </w:rPr>
        <w:t>新疆农业大学农业机械化及其自动化专业</w:t>
      </w:r>
    </w:p>
    <w:p>
      <w:pPr>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b/>
          <w:color w:val="000000" w:themeColor="text1"/>
          <w:sz w:val="40"/>
          <w:szCs w:val="40"/>
          <w14:textFill>
            <w14:solidFill>
              <w14:schemeClr w14:val="tx1"/>
            </w14:solidFill>
          </w14:textFill>
        </w:rPr>
        <w:t>2023级人才培养方案</w:t>
      </w:r>
    </w:p>
    <w:p>
      <w:pPr>
        <w:spacing w:line="400" w:lineRule="exact"/>
        <w:ind w:firstLine="560" w:firstLineChars="200"/>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一、专业概况</w:t>
      </w:r>
    </w:p>
    <w:p>
      <w:pPr>
        <w:spacing w:line="400" w:lineRule="exact"/>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专业名称：</w:t>
      </w:r>
      <w:r>
        <w:rPr>
          <w:rFonts w:hint="eastAsia" w:asciiTheme="minorEastAsia" w:hAnsiTheme="minorEastAsia" w:eastAsiaTheme="minorEastAsia" w:cstheme="minorEastAsia"/>
          <w:bCs/>
          <w:color w:val="000000"/>
          <w:kern w:val="0"/>
          <w:sz w:val="24"/>
          <w:szCs w:val="24"/>
          <w:lang w:bidi="ar"/>
        </w:rPr>
        <w:t>农业机械化及其自动化</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专业代码：</w:t>
      </w:r>
      <w:r>
        <w:rPr>
          <w:rFonts w:hint="eastAsia" w:asciiTheme="minorEastAsia" w:hAnsiTheme="minorEastAsia" w:eastAsiaTheme="minorEastAsia" w:cstheme="minorEastAsia"/>
          <w:sz w:val="24"/>
          <w:szCs w:val="24"/>
        </w:rPr>
        <w:t>08</w:t>
      </w:r>
      <w:bookmarkEnd w:id="0"/>
      <w:r>
        <w:rPr>
          <w:rFonts w:asciiTheme="minorEastAsia" w:hAnsiTheme="minorEastAsia" w:eastAsiaTheme="minorEastAsia" w:cstheme="minorEastAsia"/>
          <w:sz w:val="24"/>
          <w:szCs w:val="24"/>
        </w:rPr>
        <w:t>2302</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农业机械化及其自动化专业属于农业工程类专业，是农业工程与机械工程、农学与生命科学、信息科学等学科深度交叉融合的产物，是融合新一代信息技术，对现有农业工程、农业机械化及其自动化等专业的拓展和延伸。更注重智能化、信息化技术对农业生产系统的支撑作用，具有较高的专业区分度。该专业以农业机械设计与生产制造为基础，结合现代机械设计理论、计算机信息技术、物联网技术与经营管理知识，实现农机装备性能创新设计、生产制造与农业机械化规划与管理。我校农业机械化及其自动化专业自1952年建校初期即开始大专招生，1956年开始面向全国招收“农业机械化专业”本科生，2011年列入第二批新疆维吾尔自治区重点产业紧缺人才专业建设计划，2013年入选国家第三批卓越工程师培养计划，2019年入选新疆维吾尔自治区一流本科专业建设点。本专业人才培养注重学生基础知识掌握、综合素质的提高、实践能力和应用创新能力培养。旨在培养适应新疆地方经济发展,掌握机械工程基础理论知识、农业装备构造原理、作物生产基础知识、农机运用管理知识、计算机与物联网技术的</w:t>
      </w:r>
      <w:r>
        <w:rPr>
          <w:rFonts w:hint="eastAsia" w:asciiTheme="minorEastAsia" w:hAnsiTheme="minorEastAsia" w:eastAsiaTheme="minorEastAsia" w:cstheme="minorEastAsia"/>
          <w:color w:val="000000"/>
          <w:kern w:val="0"/>
          <w:sz w:val="24"/>
          <w:szCs w:val="24"/>
          <w:lang w:bidi="ar"/>
        </w:rPr>
        <w:t>高素质创新性工程应用型技术人才。</w:t>
      </w:r>
    </w:p>
    <w:p>
      <w:pPr>
        <w:spacing w:line="400" w:lineRule="exact"/>
        <w:ind w:firstLine="560" w:firstLineChars="200"/>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二、培养目标</w:t>
      </w:r>
    </w:p>
    <w:p>
      <w:pPr>
        <w:spacing w:line="400" w:lineRule="exact"/>
        <w:ind w:firstLine="480" w:firstLineChars="200"/>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本专业以培养新时代德智体美劳全面发展的社会主义合格建设者和可靠接班人为己任，立足西部边疆地区，面向全国，掌握机械工程基础、农业装备构造原理、作物生产、农机运用管理</w:t>
      </w:r>
      <w:r>
        <w:rPr>
          <w:rFonts w:hint="eastAsia" w:asciiTheme="minorEastAsia" w:hAnsiTheme="minorEastAsia" w:eastAsiaTheme="minorEastAsia" w:cstheme="minorEastAsia"/>
          <w:color w:val="auto"/>
          <w:kern w:val="0"/>
          <w:sz w:val="24"/>
          <w:szCs w:val="24"/>
          <w:lang w:val="en-US" w:eastAsia="zh-CN" w:bidi="ar"/>
        </w:rPr>
        <w:t>等</w:t>
      </w:r>
      <w:r>
        <w:rPr>
          <w:rFonts w:hint="eastAsia" w:asciiTheme="minorEastAsia" w:hAnsiTheme="minorEastAsia" w:eastAsiaTheme="minorEastAsia" w:cstheme="minorEastAsia"/>
          <w:color w:val="auto"/>
          <w:kern w:val="0"/>
          <w:sz w:val="24"/>
          <w:szCs w:val="24"/>
          <w:lang w:bidi="ar"/>
        </w:rPr>
        <w:t>专业知识，具备解决复杂工程问题、生产组织管理和自主学习能力，兼备工程职业素养、人文素养和政治素养，能够在在农业工程、机械工程及其相关领域，从事农机运用管理、农业机械设计、农机生产制造、企业运行管理、农机推广等工作的高素质复合应用型人才。</w:t>
      </w:r>
    </w:p>
    <w:p>
      <w:pPr>
        <w:spacing w:line="400" w:lineRule="exact"/>
        <w:ind w:firstLine="480" w:firstLineChars="200"/>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本专业毕业生经过五年左右的专业实践，能够达到以下目标：</w:t>
      </w:r>
    </w:p>
    <w:p>
      <w:pPr>
        <w:spacing w:line="400" w:lineRule="exact"/>
        <w:ind w:firstLine="480" w:firstLineChars="200"/>
        <w:rPr>
          <w:rFonts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目标1：能够</w:t>
      </w:r>
      <w:r>
        <w:rPr>
          <w:rFonts w:hint="eastAsia" w:asciiTheme="minorEastAsia" w:hAnsiTheme="minorEastAsia" w:eastAsiaTheme="minorEastAsia" w:cstheme="minorEastAsia"/>
          <w:color w:val="auto"/>
          <w:kern w:val="0"/>
          <w:sz w:val="24"/>
          <w:szCs w:val="24"/>
          <w:lang w:val="en-US" w:eastAsia="zh-CN" w:bidi="ar"/>
        </w:rPr>
        <w:t>应用</w:t>
      </w:r>
      <w:r>
        <w:rPr>
          <w:rFonts w:hint="eastAsia" w:asciiTheme="minorEastAsia" w:hAnsiTheme="minorEastAsia" w:eastAsiaTheme="minorEastAsia" w:cstheme="minorEastAsia"/>
          <w:color w:val="auto"/>
          <w:kern w:val="0"/>
          <w:sz w:val="24"/>
          <w:szCs w:val="24"/>
          <w:lang w:bidi="ar"/>
        </w:rPr>
        <w:t>专业知识与工程实践解决</w:t>
      </w:r>
      <w:r>
        <w:rPr>
          <w:rFonts w:hint="eastAsia" w:asciiTheme="minorEastAsia" w:hAnsiTheme="minorEastAsia" w:eastAsiaTheme="minorEastAsia" w:cstheme="minorEastAsia"/>
          <w:color w:val="auto"/>
          <w:kern w:val="0"/>
          <w:sz w:val="24"/>
          <w:szCs w:val="24"/>
          <w:lang w:val="en-US" w:eastAsia="zh-CN" w:bidi="ar"/>
        </w:rPr>
        <w:t>农业工程学科核心领域工程</w:t>
      </w:r>
      <w:r>
        <w:rPr>
          <w:rFonts w:hint="eastAsia" w:asciiTheme="minorEastAsia" w:hAnsiTheme="minorEastAsia" w:eastAsiaTheme="minorEastAsia" w:cstheme="minorEastAsia"/>
          <w:color w:val="auto"/>
          <w:kern w:val="0"/>
          <w:sz w:val="24"/>
          <w:szCs w:val="24"/>
          <w:lang w:bidi="ar"/>
        </w:rPr>
        <w:t>问题；</w:t>
      </w:r>
    </w:p>
    <w:p>
      <w:pPr>
        <w:spacing w:line="400" w:lineRule="exact"/>
        <w:ind w:firstLine="480" w:firstLineChars="200"/>
        <w:rPr>
          <w:rFonts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目标2：能够独立地或以团队方式进行书面和口头交流与沟通；</w:t>
      </w:r>
    </w:p>
    <w:p>
      <w:pPr>
        <w:spacing w:line="400" w:lineRule="exact"/>
        <w:ind w:firstLine="480" w:firstLineChars="200"/>
        <w:rPr>
          <w:rFonts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目标3：能够通过自我学习接受</w:t>
      </w:r>
      <w:r>
        <w:rPr>
          <w:rFonts w:hint="eastAsia" w:asciiTheme="minorEastAsia" w:hAnsiTheme="minorEastAsia" w:eastAsiaTheme="minorEastAsia" w:cstheme="minorEastAsia"/>
          <w:color w:val="auto"/>
          <w:kern w:val="0"/>
          <w:sz w:val="24"/>
          <w:szCs w:val="24"/>
          <w:lang w:val="en-US" w:eastAsia="zh-CN" w:bidi="ar"/>
        </w:rPr>
        <w:t>农业工程</w:t>
      </w:r>
      <w:r>
        <w:rPr>
          <w:rFonts w:hint="eastAsia" w:asciiTheme="minorEastAsia" w:hAnsiTheme="minorEastAsia" w:eastAsiaTheme="minorEastAsia" w:cstheme="minorEastAsia"/>
          <w:color w:val="auto"/>
          <w:kern w:val="0"/>
          <w:sz w:val="24"/>
          <w:szCs w:val="24"/>
          <w:lang w:bidi="ar"/>
        </w:rPr>
        <w:t>学科领域的继续教育；</w:t>
      </w:r>
    </w:p>
    <w:p>
      <w:pPr>
        <w:spacing w:line="400" w:lineRule="exact"/>
        <w:ind w:firstLine="480" w:firstLineChars="200"/>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目标</w:t>
      </w:r>
      <w:r>
        <w:rPr>
          <w:rFonts w:hint="eastAsia" w:asciiTheme="minorEastAsia" w:hAnsiTheme="minorEastAsia" w:eastAsiaTheme="minorEastAsia" w:cstheme="minorEastAsia"/>
          <w:color w:val="auto"/>
          <w:kern w:val="0"/>
          <w:sz w:val="24"/>
          <w:szCs w:val="24"/>
          <w:lang w:val="en-US" w:eastAsia="zh-CN" w:bidi="ar"/>
        </w:rPr>
        <w:t>4</w:t>
      </w:r>
      <w:r>
        <w:rPr>
          <w:rFonts w:hint="eastAsia" w:asciiTheme="minorEastAsia" w:hAnsiTheme="minorEastAsia" w:eastAsiaTheme="minorEastAsia" w:cstheme="minorEastAsia"/>
          <w:color w:val="auto"/>
          <w:kern w:val="0"/>
          <w:sz w:val="24"/>
          <w:szCs w:val="24"/>
          <w:lang w:bidi="ar"/>
        </w:rPr>
        <w:t>：能够在工作中恪守职业道德准则和社会伦理规范。</w:t>
      </w:r>
    </w:p>
    <w:p>
      <w:pPr>
        <w:spacing w:line="400" w:lineRule="exact"/>
        <w:ind w:firstLine="560" w:firstLineChars="200"/>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三、毕业要求</w:t>
      </w:r>
    </w:p>
    <w:p>
      <w:pPr>
        <w:spacing w:line="400" w:lineRule="exact"/>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本专业主要学习农业机械化及其自动化的基础理论、基本知识、专业技术和工程技能，接受农业生产过程机械化、自动化工艺设计及相关装备的设计制造、试验、选型配套、使用方面的基本训练，掌握分析问题、解决问题、组织管理、沟通协商、团队合作、跨学科交叉融合和自主终身学习的能力，具有良好的环境可持续发展意识、法制意识、社会责任感、职业素养、人文素养和创新意识。通过下列培养要求达成知识、能力和素质协调发展：</w:t>
      </w:r>
    </w:p>
    <w:p>
      <w:pPr>
        <w:spacing w:line="400" w:lineRule="exact"/>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1.工程知识：能够将数学、自然科学、工程基础和专业知识用于解决农业机械化及其自动化领域中的复杂工程问题。</w:t>
      </w:r>
    </w:p>
    <w:p>
      <w:pPr>
        <w:spacing w:line="400" w:lineRule="exact"/>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1.1：能够运用数学、自然科学、计算的理论基础知识解决农业机械化及其自动化领域中的复杂工程问题。</w:t>
      </w:r>
    </w:p>
    <w:p>
      <w:pPr>
        <w:spacing w:line="400" w:lineRule="exact"/>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1.2：能够运用工程基础知识解决农业机械化及其自动化领域中的复杂工程问题。</w:t>
      </w:r>
    </w:p>
    <w:p>
      <w:pPr>
        <w:spacing w:line="400" w:lineRule="exact"/>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1.3：能够运用专业基础知识、专业知识解决农业机械化及其自动化领域中的复杂工程问题。</w:t>
      </w:r>
    </w:p>
    <w:p>
      <w:pPr>
        <w:spacing w:line="400" w:lineRule="exact"/>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2.问题分析：能够应用数学、</w:t>
      </w:r>
      <w:r>
        <w:rPr>
          <w:rFonts w:hint="eastAsia" w:asciiTheme="minorEastAsia" w:hAnsiTheme="minorEastAsia" w:eastAsiaTheme="minorEastAsia" w:cstheme="minorEastAsia"/>
          <w:color w:val="000000"/>
          <w:kern w:val="0"/>
          <w:sz w:val="24"/>
          <w:szCs w:val="24"/>
          <w:lang w:val="en-US" w:eastAsia="zh-CN" w:bidi="ar"/>
        </w:rPr>
        <w:t>力学、材料学等</w:t>
      </w:r>
      <w:r>
        <w:rPr>
          <w:rFonts w:hint="eastAsia" w:asciiTheme="minorEastAsia" w:hAnsiTheme="minorEastAsia" w:eastAsiaTheme="minorEastAsia" w:cstheme="minorEastAsia"/>
          <w:color w:val="000000"/>
          <w:kern w:val="0"/>
          <w:sz w:val="24"/>
          <w:szCs w:val="24"/>
          <w:lang w:bidi="ar"/>
        </w:rPr>
        <w:t>工程基础原理和专业知识，识别、表达并通过文献研究分析农业机械化及其自动化领域中的工程问题，以</w:t>
      </w:r>
      <w:r>
        <w:rPr>
          <w:rFonts w:hint="eastAsia" w:asciiTheme="minorEastAsia" w:hAnsiTheme="minorEastAsia" w:eastAsiaTheme="minorEastAsia" w:cstheme="minorEastAsia"/>
          <w:color w:val="auto"/>
          <w:kern w:val="0"/>
          <w:sz w:val="24"/>
          <w:szCs w:val="24"/>
          <w:lang w:bidi="ar"/>
        </w:rPr>
        <w:t>获得有效</w:t>
      </w:r>
      <w:r>
        <w:rPr>
          <w:rFonts w:hint="eastAsia" w:asciiTheme="minorEastAsia" w:hAnsiTheme="minorEastAsia" w:eastAsiaTheme="minorEastAsia" w:cstheme="minorEastAsia"/>
          <w:color w:val="auto"/>
          <w:kern w:val="0"/>
          <w:sz w:val="24"/>
          <w:szCs w:val="24"/>
          <w:lang w:val="en-US" w:eastAsia="zh-CN" w:bidi="ar"/>
        </w:rPr>
        <w:t>分析</w:t>
      </w:r>
      <w:r>
        <w:rPr>
          <w:rFonts w:hint="eastAsia" w:asciiTheme="minorEastAsia" w:hAnsiTheme="minorEastAsia" w:eastAsiaTheme="minorEastAsia" w:cstheme="minorEastAsia"/>
          <w:color w:val="auto"/>
          <w:kern w:val="0"/>
          <w:sz w:val="24"/>
          <w:szCs w:val="24"/>
          <w:lang w:bidi="ar"/>
        </w:rPr>
        <w:t>。</w:t>
      </w:r>
    </w:p>
    <w:p>
      <w:pPr>
        <w:spacing w:line="400" w:lineRule="exact"/>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2.1：能够运用</w:t>
      </w:r>
      <w:r>
        <w:rPr>
          <w:rFonts w:hint="eastAsia" w:asciiTheme="minorEastAsia" w:hAnsiTheme="minorEastAsia" w:eastAsiaTheme="minorEastAsia" w:cstheme="minorEastAsia"/>
          <w:color w:val="000000"/>
          <w:kern w:val="0"/>
          <w:sz w:val="24"/>
          <w:szCs w:val="24"/>
          <w:lang w:val="en-US" w:eastAsia="zh-CN" w:bidi="ar"/>
        </w:rPr>
        <w:t>相关知识分析</w:t>
      </w:r>
      <w:r>
        <w:rPr>
          <w:rFonts w:hint="eastAsia" w:asciiTheme="minorEastAsia" w:hAnsiTheme="minorEastAsia" w:eastAsiaTheme="minorEastAsia" w:cstheme="minorEastAsia"/>
          <w:color w:val="000000"/>
          <w:kern w:val="0"/>
          <w:sz w:val="24"/>
          <w:szCs w:val="24"/>
          <w:lang w:bidi="ar"/>
        </w:rPr>
        <w:t>和判断农业机械化及其自动化领域中</w:t>
      </w:r>
      <w:r>
        <w:rPr>
          <w:rFonts w:hint="eastAsia" w:asciiTheme="minorEastAsia" w:hAnsiTheme="minorEastAsia" w:eastAsiaTheme="minorEastAsia" w:cstheme="minorEastAsia"/>
          <w:color w:val="000000"/>
          <w:kern w:val="0"/>
          <w:sz w:val="24"/>
          <w:szCs w:val="24"/>
          <w:lang w:eastAsia="zh-CN" w:bidi="ar"/>
        </w:rPr>
        <w:t>的</w:t>
      </w:r>
      <w:r>
        <w:rPr>
          <w:rFonts w:hint="eastAsia" w:asciiTheme="minorEastAsia" w:hAnsiTheme="minorEastAsia" w:eastAsiaTheme="minorEastAsia" w:cstheme="minorEastAsia"/>
          <w:color w:val="000000"/>
          <w:kern w:val="0"/>
          <w:sz w:val="24"/>
          <w:szCs w:val="24"/>
          <w:lang w:bidi="ar"/>
        </w:rPr>
        <w:t>工程问题的关键环节和参数。</w:t>
      </w:r>
    </w:p>
    <w:p>
      <w:pPr>
        <w:spacing w:line="400" w:lineRule="exact"/>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2.2：能够运用</w:t>
      </w:r>
      <w:r>
        <w:rPr>
          <w:rFonts w:hint="eastAsia" w:asciiTheme="minorEastAsia" w:hAnsiTheme="minorEastAsia" w:eastAsiaTheme="minorEastAsia" w:cstheme="minorEastAsia"/>
          <w:color w:val="000000"/>
          <w:kern w:val="0"/>
          <w:sz w:val="24"/>
          <w:szCs w:val="24"/>
          <w:lang w:val="en-US" w:eastAsia="zh-CN" w:bidi="ar"/>
        </w:rPr>
        <w:t>相关知识</w:t>
      </w:r>
      <w:r>
        <w:rPr>
          <w:rFonts w:hint="eastAsia" w:asciiTheme="minorEastAsia" w:hAnsiTheme="minorEastAsia" w:eastAsiaTheme="minorEastAsia" w:cstheme="minorEastAsia"/>
          <w:color w:val="000000"/>
          <w:kern w:val="0"/>
          <w:sz w:val="24"/>
          <w:szCs w:val="24"/>
          <w:lang w:bidi="ar"/>
        </w:rPr>
        <w:t>对农业机械化及其自动化领域中</w:t>
      </w:r>
      <w:r>
        <w:rPr>
          <w:rFonts w:hint="eastAsia" w:asciiTheme="minorEastAsia" w:hAnsiTheme="minorEastAsia" w:eastAsiaTheme="minorEastAsia" w:cstheme="minorEastAsia"/>
          <w:color w:val="000000"/>
          <w:kern w:val="0"/>
          <w:sz w:val="24"/>
          <w:szCs w:val="24"/>
          <w:lang w:eastAsia="zh-CN" w:bidi="ar"/>
        </w:rPr>
        <w:t>的</w:t>
      </w:r>
      <w:r>
        <w:rPr>
          <w:rFonts w:hint="eastAsia" w:asciiTheme="minorEastAsia" w:hAnsiTheme="minorEastAsia" w:eastAsiaTheme="minorEastAsia" w:cstheme="minorEastAsia"/>
          <w:color w:val="000000"/>
          <w:kern w:val="0"/>
          <w:sz w:val="24"/>
          <w:szCs w:val="24"/>
          <w:lang w:bidi="ar"/>
        </w:rPr>
        <w:t>工程问题进行计算分析或建模</w:t>
      </w:r>
      <w:r>
        <w:rPr>
          <w:rFonts w:hint="eastAsia" w:asciiTheme="minorEastAsia" w:hAnsiTheme="minorEastAsia" w:eastAsiaTheme="minorEastAsia" w:cstheme="minorEastAsia"/>
          <w:color w:val="000000"/>
          <w:kern w:val="0"/>
          <w:sz w:val="24"/>
          <w:szCs w:val="24"/>
          <w:lang w:val="en-US" w:eastAsia="zh-CN" w:bidi="ar"/>
        </w:rPr>
        <w:t>仿真</w:t>
      </w:r>
      <w:r>
        <w:rPr>
          <w:rFonts w:hint="eastAsia" w:asciiTheme="minorEastAsia" w:hAnsiTheme="minorEastAsia" w:eastAsiaTheme="minorEastAsia" w:cstheme="minorEastAsia"/>
          <w:color w:val="000000"/>
          <w:kern w:val="0"/>
          <w:sz w:val="24"/>
          <w:szCs w:val="24"/>
          <w:lang w:bidi="ar"/>
        </w:rPr>
        <w:t>。</w:t>
      </w:r>
    </w:p>
    <w:p>
      <w:pPr>
        <w:spacing w:line="400" w:lineRule="exact"/>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2.3：能够运用</w:t>
      </w:r>
      <w:r>
        <w:rPr>
          <w:rFonts w:hint="eastAsia" w:asciiTheme="minorEastAsia" w:hAnsiTheme="minorEastAsia" w:eastAsiaTheme="minorEastAsia" w:cstheme="minorEastAsia"/>
          <w:color w:val="000000"/>
          <w:kern w:val="0"/>
          <w:sz w:val="24"/>
          <w:szCs w:val="24"/>
          <w:lang w:val="en-US" w:eastAsia="zh-CN" w:bidi="ar"/>
        </w:rPr>
        <w:t>相关知识，结合</w:t>
      </w:r>
      <w:r>
        <w:rPr>
          <w:rFonts w:hint="eastAsia" w:asciiTheme="minorEastAsia" w:hAnsiTheme="minorEastAsia" w:eastAsiaTheme="minorEastAsia" w:cstheme="minorEastAsia"/>
          <w:color w:val="000000"/>
          <w:kern w:val="0"/>
          <w:sz w:val="24"/>
          <w:szCs w:val="24"/>
          <w:lang w:bidi="ar"/>
        </w:rPr>
        <w:t>文献研究，对农业机械化及其自动化领域中工程问题的多种解决方案进行比较选择，并从可持续发展的角度分析影响因素，获</w:t>
      </w:r>
      <w:r>
        <w:rPr>
          <w:rFonts w:hint="eastAsia" w:asciiTheme="minorEastAsia" w:hAnsiTheme="minorEastAsia" w:eastAsiaTheme="minorEastAsia" w:cstheme="minorEastAsia"/>
          <w:color w:val="auto"/>
          <w:kern w:val="0"/>
          <w:sz w:val="24"/>
          <w:szCs w:val="24"/>
          <w:lang w:bidi="ar"/>
        </w:rPr>
        <w:t>得有效</w:t>
      </w:r>
      <w:r>
        <w:rPr>
          <w:rFonts w:hint="eastAsia" w:asciiTheme="minorEastAsia" w:hAnsiTheme="minorEastAsia" w:eastAsiaTheme="minorEastAsia" w:cstheme="minorEastAsia"/>
          <w:color w:val="auto"/>
          <w:kern w:val="0"/>
          <w:sz w:val="24"/>
          <w:szCs w:val="24"/>
          <w:lang w:val="en-US" w:eastAsia="zh-CN" w:bidi="ar"/>
        </w:rPr>
        <w:t>分析</w:t>
      </w:r>
      <w:r>
        <w:rPr>
          <w:rFonts w:hint="eastAsia" w:asciiTheme="minorEastAsia" w:hAnsiTheme="minorEastAsia" w:eastAsiaTheme="minorEastAsia" w:cstheme="minorEastAsia"/>
          <w:color w:val="auto"/>
          <w:kern w:val="0"/>
          <w:sz w:val="24"/>
          <w:szCs w:val="24"/>
          <w:lang w:bidi="ar"/>
        </w:rPr>
        <w:t>。</w:t>
      </w:r>
    </w:p>
    <w:p>
      <w:pPr>
        <w:spacing w:line="400" w:lineRule="exact"/>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3.设计/开发解决方案：能够设计针对农业机械化及其自动化领域中工程问题的解决方案，设计满足</w:t>
      </w:r>
      <w:r>
        <w:rPr>
          <w:rFonts w:hint="eastAsia" w:asciiTheme="minorEastAsia" w:hAnsiTheme="minorEastAsia" w:eastAsiaTheme="minorEastAsia" w:cstheme="minorEastAsia"/>
          <w:color w:val="000000"/>
          <w:kern w:val="0"/>
          <w:sz w:val="24"/>
          <w:szCs w:val="24"/>
          <w:lang w:val="en-US" w:eastAsia="zh-CN" w:bidi="ar"/>
        </w:rPr>
        <w:t>特定</w:t>
      </w:r>
      <w:r>
        <w:rPr>
          <w:rFonts w:hint="eastAsia" w:asciiTheme="minorEastAsia" w:hAnsiTheme="minorEastAsia" w:eastAsiaTheme="minorEastAsia" w:cstheme="minorEastAsia"/>
          <w:color w:val="000000"/>
          <w:kern w:val="0"/>
          <w:sz w:val="24"/>
          <w:szCs w:val="24"/>
          <w:lang w:bidi="ar"/>
        </w:rPr>
        <w:t>需求的系统、零部件、装备或制造工艺，并能够在设计环节中体现创新意识，</w:t>
      </w:r>
      <w:r>
        <w:rPr>
          <w:rFonts w:hint="eastAsia" w:asciiTheme="minorEastAsia" w:hAnsiTheme="minorEastAsia" w:eastAsiaTheme="minorEastAsia" w:cstheme="minorEastAsia"/>
          <w:color w:val="000000"/>
          <w:kern w:val="0"/>
          <w:sz w:val="24"/>
          <w:szCs w:val="24"/>
          <w:lang w:val="en-US" w:eastAsia="zh-CN" w:bidi="ar"/>
        </w:rPr>
        <w:t>全面</w:t>
      </w:r>
      <w:r>
        <w:rPr>
          <w:rFonts w:hint="eastAsia" w:asciiTheme="minorEastAsia" w:hAnsiTheme="minorEastAsia" w:eastAsiaTheme="minorEastAsia" w:cstheme="minorEastAsia"/>
          <w:color w:val="000000"/>
          <w:kern w:val="0"/>
          <w:sz w:val="24"/>
          <w:szCs w:val="24"/>
          <w:lang w:bidi="ar"/>
        </w:rPr>
        <w:t>考虑社会、环境、健康、安全、法律、文化等因素。</w:t>
      </w:r>
    </w:p>
    <w:p>
      <w:pPr>
        <w:spacing w:line="400" w:lineRule="exact"/>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3.1：掌握农业机械设计和产品开发全周期、全流程的基本设计/开发方法和技术，</w:t>
      </w:r>
      <w:r>
        <w:rPr>
          <w:rFonts w:hint="eastAsia" w:asciiTheme="minorEastAsia" w:hAnsiTheme="minorEastAsia" w:eastAsiaTheme="minorEastAsia" w:cstheme="minorEastAsia"/>
          <w:color w:val="000000"/>
          <w:kern w:val="0"/>
          <w:sz w:val="24"/>
          <w:szCs w:val="24"/>
          <w:lang w:val="en-US" w:eastAsia="zh-CN" w:bidi="ar"/>
        </w:rPr>
        <w:t>全面</w:t>
      </w:r>
      <w:r>
        <w:rPr>
          <w:rFonts w:hint="eastAsia" w:asciiTheme="minorEastAsia" w:hAnsiTheme="minorEastAsia" w:eastAsiaTheme="minorEastAsia" w:cstheme="minorEastAsia"/>
          <w:color w:val="000000"/>
          <w:kern w:val="0"/>
          <w:sz w:val="24"/>
          <w:szCs w:val="24"/>
          <w:lang w:bidi="ar"/>
        </w:rPr>
        <w:t>了解影响设计目标和技术方案的各种因素。</w:t>
      </w:r>
    </w:p>
    <w:p>
      <w:pPr>
        <w:spacing w:line="400" w:lineRule="exact"/>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3.2：能够针对</w:t>
      </w:r>
      <w:r>
        <w:rPr>
          <w:rFonts w:hint="eastAsia" w:asciiTheme="minorEastAsia" w:hAnsiTheme="minorEastAsia" w:eastAsiaTheme="minorEastAsia" w:cstheme="minorEastAsia"/>
          <w:color w:val="000000"/>
          <w:kern w:val="0"/>
          <w:sz w:val="24"/>
          <w:szCs w:val="24"/>
          <w:lang w:val="en-US" w:eastAsia="zh-CN" w:bidi="ar"/>
        </w:rPr>
        <w:t>特定</w:t>
      </w:r>
      <w:r>
        <w:rPr>
          <w:rFonts w:hint="eastAsia" w:asciiTheme="minorEastAsia" w:hAnsiTheme="minorEastAsia" w:eastAsiaTheme="minorEastAsia" w:cstheme="minorEastAsia"/>
          <w:color w:val="000000"/>
          <w:kern w:val="0"/>
          <w:sz w:val="24"/>
          <w:szCs w:val="24"/>
          <w:lang w:bidi="ar"/>
        </w:rPr>
        <w:t>的工程需求，</w:t>
      </w:r>
      <w:r>
        <w:rPr>
          <w:rFonts w:hint="eastAsia" w:asciiTheme="minorEastAsia" w:hAnsiTheme="minorEastAsia" w:eastAsiaTheme="minorEastAsia" w:cstheme="minorEastAsia"/>
          <w:color w:val="000000"/>
          <w:kern w:val="0"/>
          <w:sz w:val="24"/>
          <w:szCs w:val="24"/>
          <w:lang w:val="en-US" w:eastAsia="zh-CN" w:bidi="ar"/>
        </w:rPr>
        <w:t>完成</w:t>
      </w:r>
      <w:r>
        <w:rPr>
          <w:rFonts w:hint="eastAsia" w:asciiTheme="minorEastAsia" w:hAnsiTheme="minorEastAsia" w:eastAsiaTheme="minorEastAsia" w:cstheme="minorEastAsia"/>
          <w:color w:val="000000"/>
          <w:kern w:val="0"/>
          <w:sz w:val="24"/>
          <w:szCs w:val="24"/>
          <w:lang w:bidi="ar"/>
        </w:rPr>
        <w:t>农业机械系统或制造工艺中单元（部件）</w:t>
      </w:r>
      <w:r>
        <w:rPr>
          <w:rFonts w:hint="eastAsia" w:asciiTheme="minorEastAsia" w:hAnsiTheme="minorEastAsia" w:eastAsiaTheme="minorEastAsia" w:cstheme="minorEastAsia"/>
          <w:color w:val="000000"/>
          <w:kern w:val="0"/>
          <w:sz w:val="24"/>
          <w:szCs w:val="24"/>
          <w:lang w:eastAsia="zh-CN" w:bidi="ar"/>
        </w:rPr>
        <w:t>的</w:t>
      </w:r>
      <w:r>
        <w:rPr>
          <w:rFonts w:hint="eastAsia" w:asciiTheme="minorEastAsia" w:hAnsiTheme="minorEastAsia" w:eastAsiaTheme="minorEastAsia" w:cstheme="minorEastAsia"/>
          <w:color w:val="000000"/>
          <w:kern w:val="0"/>
          <w:sz w:val="24"/>
          <w:szCs w:val="24"/>
          <w:lang w:bidi="ar"/>
        </w:rPr>
        <w:t>设计，并能够在设计中体现创新意识，</w:t>
      </w:r>
      <w:r>
        <w:rPr>
          <w:rFonts w:hint="eastAsia" w:asciiTheme="minorEastAsia" w:hAnsiTheme="minorEastAsia" w:eastAsiaTheme="minorEastAsia" w:cstheme="minorEastAsia"/>
          <w:color w:val="000000"/>
          <w:kern w:val="0"/>
          <w:sz w:val="24"/>
          <w:szCs w:val="24"/>
          <w:lang w:val="en-US" w:eastAsia="zh-CN" w:bidi="ar"/>
        </w:rPr>
        <w:t>全面</w:t>
      </w:r>
      <w:r>
        <w:rPr>
          <w:rFonts w:hint="eastAsia" w:asciiTheme="minorEastAsia" w:hAnsiTheme="minorEastAsia" w:eastAsiaTheme="minorEastAsia" w:cstheme="minorEastAsia"/>
          <w:color w:val="000000"/>
          <w:kern w:val="0"/>
          <w:sz w:val="24"/>
          <w:szCs w:val="24"/>
          <w:lang w:bidi="ar"/>
        </w:rPr>
        <w:t>考虑公共健康与安全、节能减排与环境保护、法律与伦理以及社会与文化等制约因素。</w:t>
      </w:r>
    </w:p>
    <w:p>
      <w:pPr>
        <w:spacing w:line="400" w:lineRule="exact"/>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4.研究：能</w:t>
      </w:r>
      <w:r>
        <w:rPr>
          <w:rFonts w:hint="eastAsia" w:asciiTheme="minorEastAsia" w:hAnsiTheme="minorEastAsia" w:eastAsiaTheme="minorEastAsia" w:cstheme="minorEastAsia"/>
          <w:color w:val="000000"/>
          <w:kern w:val="0"/>
          <w:sz w:val="24"/>
          <w:szCs w:val="24"/>
          <w:lang w:val="en-US" w:eastAsia="zh-CN" w:bidi="ar"/>
        </w:rPr>
        <w:t>够</w:t>
      </w:r>
      <w:r>
        <w:rPr>
          <w:rFonts w:hint="eastAsia" w:asciiTheme="minorEastAsia" w:hAnsiTheme="minorEastAsia" w:eastAsiaTheme="minorEastAsia" w:cstheme="minorEastAsia"/>
          <w:color w:val="000000"/>
          <w:kern w:val="0"/>
          <w:sz w:val="24"/>
          <w:szCs w:val="24"/>
          <w:lang w:bidi="ar"/>
        </w:rPr>
        <w:t>基于科学原理并采用科学方法对农业机械化及其自动化领域中工程问题进行研究，包括设计实验、分析与解释数据、并通过信息综合得到合理有效的结论。</w:t>
      </w:r>
    </w:p>
    <w:p>
      <w:pPr>
        <w:spacing w:line="400" w:lineRule="exact"/>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4.1：能够基于科学原理或科学方法，分析农业机械化及其自动化领域中工程问题的解决方案，能够根据对象特征选择研究路线，设计实验方案。</w:t>
      </w:r>
    </w:p>
    <w:p>
      <w:pPr>
        <w:spacing w:line="400" w:lineRule="exact"/>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4.2：能够针对农业机械化及其自动化领域中复杂工程问题，根据所制定的实验方案构建实验系统，安全开展实验，采集实验数据。</w:t>
      </w:r>
    </w:p>
    <w:p>
      <w:pPr>
        <w:spacing w:line="400" w:lineRule="exact"/>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4.3：能够</w:t>
      </w:r>
      <w:r>
        <w:rPr>
          <w:rFonts w:hint="eastAsia" w:asciiTheme="minorEastAsia" w:hAnsiTheme="minorEastAsia" w:eastAsiaTheme="minorEastAsia" w:cstheme="minorEastAsia"/>
          <w:color w:val="000000"/>
          <w:kern w:val="0"/>
          <w:sz w:val="24"/>
          <w:szCs w:val="24"/>
          <w:lang w:val="en-US" w:eastAsia="zh-CN" w:bidi="ar"/>
        </w:rPr>
        <w:t>正确</w:t>
      </w:r>
      <w:r>
        <w:rPr>
          <w:rFonts w:hint="eastAsia" w:asciiTheme="minorEastAsia" w:hAnsiTheme="minorEastAsia" w:eastAsiaTheme="minorEastAsia" w:cstheme="minorEastAsia"/>
          <w:color w:val="000000"/>
          <w:kern w:val="0"/>
          <w:sz w:val="24"/>
          <w:szCs w:val="24"/>
          <w:lang w:bidi="ar"/>
        </w:rPr>
        <w:t>分析和解释实验数据，并通过信息综合得到合理有效的结论。</w:t>
      </w:r>
    </w:p>
    <w:p>
      <w:pPr>
        <w:spacing w:line="400" w:lineRule="exact"/>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5.使用现代工具：能够针对农业机械化及其自动化领域中工程问题，开发、选择与使用恰当的技术、资源、现代工程工具和信息技术工具，包括对工程问题的预测与模拟，并能够理解其局限性。</w:t>
      </w:r>
    </w:p>
    <w:p>
      <w:pPr>
        <w:spacing w:line="400" w:lineRule="exact"/>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5.1：掌握农业机械化及其自动化专业常用的现代仪器设备、信息技术工具、工程工具和模拟软件的使用原理和方法。</w:t>
      </w:r>
    </w:p>
    <w:p>
      <w:pPr>
        <w:spacing w:line="400" w:lineRule="exact"/>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5.2：能够选择与使用恰当的现代工具，对农业机械化及其自动化领域中工程问题进行分析、计算与设计。</w:t>
      </w:r>
    </w:p>
    <w:p>
      <w:pPr>
        <w:spacing w:line="400" w:lineRule="exact"/>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5.3：能够针对农业机械化及其自动化领域中具体的工程问题对象，通过组合、选配、改进等方式创造性使用现代工具进行模拟和预测，满足特定需求，并能够分析其局限性。</w:t>
      </w:r>
    </w:p>
    <w:p>
      <w:pPr>
        <w:spacing w:line="400" w:lineRule="exact"/>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6.工程与社会：能够</w:t>
      </w:r>
      <w:r>
        <w:rPr>
          <w:rFonts w:hint="eastAsia" w:asciiTheme="minorEastAsia" w:hAnsiTheme="minorEastAsia" w:eastAsiaTheme="minorEastAsia" w:cstheme="minorEastAsia"/>
          <w:color w:val="000000"/>
          <w:kern w:val="0"/>
          <w:sz w:val="24"/>
          <w:szCs w:val="24"/>
          <w:lang w:val="en-US" w:eastAsia="zh-CN" w:bidi="ar"/>
        </w:rPr>
        <w:t>合理</w:t>
      </w:r>
      <w:r>
        <w:rPr>
          <w:rFonts w:hint="eastAsia" w:asciiTheme="minorEastAsia" w:hAnsiTheme="minorEastAsia" w:eastAsiaTheme="minorEastAsia" w:cstheme="minorEastAsia"/>
          <w:color w:val="000000"/>
          <w:kern w:val="0"/>
          <w:sz w:val="24"/>
          <w:szCs w:val="24"/>
          <w:lang w:bidi="ar"/>
        </w:rPr>
        <w:t>评价专业工程实践和工程问题解决方案</w:t>
      </w:r>
      <w:r>
        <w:rPr>
          <w:rFonts w:hint="eastAsia" w:asciiTheme="minorEastAsia" w:hAnsiTheme="minorEastAsia" w:eastAsiaTheme="minorEastAsia" w:cstheme="minorEastAsia"/>
          <w:color w:val="000000"/>
          <w:kern w:val="0"/>
          <w:sz w:val="24"/>
          <w:szCs w:val="24"/>
          <w:lang w:val="en-US" w:eastAsia="zh-CN" w:bidi="ar"/>
        </w:rPr>
        <w:t>对社会</w:t>
      </w:r>
      <w:r>
        <w:rPr>
          <w:rFonts w:hint="eastAsia" w:asciiTheme="minorEastAsia" w:hAnsiTheme="minorEastAsia" w:eastAsiaTheme="minorEastAsia" w:cstheme="minorEastAsia"/>
          <w:color w:val="000000"/>
          <w:kern w:val="0"/>
          <w:sz w:val="24"/>
          <w:szCs w:val="24"/>
          <w:lang w:bidi="ar"/>
        </w:rPr>
        <w:t>的影响，并理解应承担的责任。</w:t>
      </w:r>
    </w:p>
    <w:p>
      <w:pPr>
        <w:spacing w:line="400" w:lineRule="exact"/>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6.1：了解农业机械化及其自动化领域相关的技术标准、知识产权、产业政策和法律法规，能够理解不同社会文化对工程活动的影响。</w:t>
      </w:r>
    </w:p>
    <w:p>
      <w:pPr>
        <w:spacing w:line="400" w:lineRule="exact"/>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6.2：能够分析和评价农业机械化工程实践以及工程问题的解决方案对社会、健康、安全、法律以及文化的影响，并理解应承担的责任。</w:t>
      </w:r>
    </w:p>
    <w:p>
      <w:pPr>
        <w:spacing w:line="400" w:lineRule="exact"/>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7.环境和可持续发展：能够理解和评价针对农业机械化及其自动化领域中复杂工程问题的工程实践对环境可持续发展的影响。</w:t>
      </w:r>
    </w:p>
    <w:p>
      <w:pPr>
        <w:spacing w:line="400" w:lineRule="exact"/>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7.1：知晓和理解生态环境和经济社会可持续发展的理念和内涵以及联合国可持续发展的目标。</w:t>
      </w:r>
    </w:p>
    <w:p>
      <w:pPr>
        <w:spacing w:line="400" w:lineRule="exact"/>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7.2：能够站在环境保护和可持续发展的角度思考农业机械化及其自动化专业实践的可持续性，评价产品全生命周期中可能对人类和环境造成的损害和隐患。</w:t>
      </w:r>
    </w:p>
    <w:p>
      <w:pPr>
        <w:spacing w:line="400" w:lineRule="exact"/>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8.职业规范：具有</w:t>
      </w:r>
      <w:r>
        <w:rPr>
          <w:rFonts w:hint="eastAsia" w:asciiTheme="minorEastAsia" w:hAnsiTheme="minorEastAsia" w:eastAsiaTheme="minorEastAsia" w:cstheme="minorEastAsia"/>
          <w:color w:val="000000"/>
          <w:kern w:val="0"/>
          <w:sz w:val="24"/>
          <w:szCs w:val="24"/>
          <w:lang w:val="en-US" w:eastAsia="zh-CN" w:bidi="ar"/>
        </w:rPr>
        <w:t>良好</w:t>
      </w:r>
      <w:r>
        <w:rPr>
          <w:rFonts w:hint="eastAsia" w:asciiTheme="minorEastAsia" w:hAnsiTheme="minorEastAsia" w:eastAsiaTheme="minorEastAsia" w:cstheme="minorEastAsia"/>
          <w:color w:val="000000"/>
          <w:kern w:val="0"/>
          <w:sz w:val="24"/>
          <w:szCs w:val="24"/>
          <w:lang w:bidi="ar"/>
        </w:rPr>
        <w:t>的身心素质、人文社会科学素养、社会责任感。</w:t>
      </w:r>
    </w:p>
    <w:p>
      <w:pPr>
        <w:spacing w:line="400" w:lineRule="exact"/>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8.1：了解中国国情和发展，具有正确的历史观和家国情怀。</w:t>
      </w:r>
    </w:p>
    <w:p>
      <w:pPr>
        <w:spacing w:line="400" w:lineRule="exact"/>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8.2：理解个人和社会的关系，具有正确的价值观和</w:t>
      </w:r>
      <w:r>
        <w:rPr>
          <w:rFonts w:hint="eastAsia" w:asciiTheme="minorEastAsia" w:hAnsiTheme="minorEastAsia" w:eastAsiaTheme="minorEastAsia" w:cstheme="minorEastAsia"/>
          <w:color w:val="000000"/>
          <w:kern w:val="0"/>
          <w:sz w:val="24"/>
          <w:szCs w:val="24"/>
          <w:lang w:val="en-US" w:eastAsia="zh-CN" w:bidi="ar"/>
        </w:rPr>
        <w:t>良好</w:t>
      </w:r>
      <w:r>
        <w:rPr>
          <w:rFonts w:hint="eastAsia" w:asciiTheme="minorEastAsia" w:hAnsiTheme="minorEastAsia" w:eastAsiaTheme="minorEastAsia" w:cstheme="minorEastAsia"/>
          <w:color w:val="000000"/>
          <w:kern w:val="0"/>
          <w:sz w:val="24"/>
          <w:szCs w:val="24"/>
          <w:lang w:bidi="ar"/>
        </w:rPr>
        <w:t>的身心素质。</w:t>
      </w:r>
    </w:p>
    <w:p>
      <w:pPr>
        <w:spacing w:line="400" w:lineRule="exact"/>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8.3：能够在农业机械化及其自动化工程实践中恪守工程伦理，理解并自觉遵守职业道德规范，遵守法律法规，能自觉履行对公众安全、健康和环境保护的社会责任，理解和包容多元化的社会需求。</w:t>
      </w:r>
    </w:p>
    <w:p>
      <w:pPr>
        <w:spacing w:line="400" w:lineRule="exact"/>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9.个人和团队：能够在多学科背景下的团队中承担个体、团队成员以及负责人的角色。</w:t>
      </w:r>
    </w:p>
    <w:p>
      <w:pPr>
        <w:spacing w:line="400" w:lineRule="exact"/>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9.1：能够理解在多元化和包容性团队以及多学科背景、远程和分布式的环境中，作为个人、成员或负责人应发挥有效作用。</w:t>
      </w:r>
    </w:p>
    <w:p>
      <w:pPr>
        <w:spacing w:line="400" w:lineRule="exact"/>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9.2：能够由不同背景和学习水平的个人组成协作的团队，通过组织、协调、指挥团队有效地沟通与合作以及个人独立承担任务的方式开展工作，完成工程实践任务。</w:t>
      </w:r>
    </w:p>
    <w:p>
      <w:pPr>
        <w:spacing w:line="400" w:lineRule="exact"/>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10.沟通：能够与业界同行及社会公众进行有效沟通和交流。</w:t>
      </w:r>
    </w:p>
    <w:p>
      <w:pPr>
        <w:spacing w:line="400" w:lineRule="exact"/>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10.1：了解农业机械化及其自动化专业领域的发展趋势、研究热点，理解和尊重不同语言、文化的差异性，具备跨文化交流的语言和书面表达能力，能够就专业领域问题，在跨文化背景下进行基本沟通和交流。</w:t>
      </w:r>
    </w:p>
    <w:p>
      <w:pPr>
        <w:spacing w:line="400" w:lineRule="exact"/>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10.2：能通过口头、文稿、图表、工程图纸等方式，准确表达对工程问题的观点，回应质疑，能理解和包容与业界同行及社会公众交流的差异性。</w:t>
      </w:r>
    </w:p>
    <w:p>
      <w:pPr>
        <w:spacing w:line="400" w:lineRule="exact"/>
        <w:ind w:firstLine="480" w:firstLineChars="200"/>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bidi="ar"/>
        </w:rPr>
        <w:t>11.项目管理：理解</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掌握</w:t>
      </w:r>
      <w:r>
        <w:rPr>
          <w:rFonts w:hint="eastAsia" w:asciiTheme="minorEastAsia" w:hAnsiTheme="minorEastAsia" w:eastAsiaTheme="minorEastAsia" w:cstheme="minorEastAsia"/>
          <w:color w:val="000000"/>
          <w:kern w:val="0"/>
          <w:sz w:val="24"/>
          <w:szCs w:val="24"/>
          <w:lang w:val="en-US" w:eastAsia="zh-CN" w:bidi="ar"/>
        </w:rPr>
        <w:t>并应用</w:t>
      </w:r>
      <w:r>
        <w:rPr>
          <w:rFonts w:hint="eastAsia" w:asciiTheme="minorEastAsia" w:hAnsiTheme="minorEastAsia" w:eastAsiaTheme="minorEastAsia" w:cstheme="minorEastAsia"/>
          <w:color w:val="000000"/>
          <w:kern w:val="0"/>
          <w:sz w:val="24"/>
          <w:szCs w:val="24"/>
          <w:lang w:bidi="ar"/>
        </w:rPr>
        <w:t>相关行业工程管理原理和经济决策方法</w:t>
      </w:r>
      <w:r>
        <w:rPr>
          <w:rFonts w:hint="eastAsia" w:asciiTheme="minorEastAsia" w:hAnsiTheme="minorEastAsia" w:eastAsiaTheme="minorEastAsia" w:cstheme="minorEastAsia"/>
          <w:color w:val="000000"/>
          <w:kern w:val="0"/>
          <w:sz w:val="24"/>
          <w:szCs w:val="24"/>
          <w:lang w:eastAsia="zh-CN" w:bidi="ar"/>
        </w:rPr>
        <w:t>。</w:t>
      </w:r>
    </w:p>
    <w:p>
      <w:pPr>
        <w:spacing w:line="400" w:lineRule="exact"/>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11.1：掌握农业机械化及其自动化工程项目所涉及的管理与决策方法，了解工程及产品全生命周期、全流程的成本构成，理解所涉及的工程管理与经济决策问题。</w:t>
      </w:r>
    </w:p>
    <w:p>
      <w:pPr>
        <w:spacing w:line="400" w:lineRule="exact"/>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11.2：在多学科环境或模拟多学科的环境下，能够将工程管理原理和经济决策方法用于农业机械产品的设计开发解决方案中。</w:t>
      </w:r>
    </w:p>
    <w:p>
      <w:pPr>
        <w:spacing w:line="400" w:lineRule="exact"/>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12.终身学习：具有自主学习和终身学习的意识，有不断学习和适应发展的能力。</w:t>
      </w:r>
    </w:p>
    <w:p>
      <w:pPr>
        <w:spacing w:line="400" w:lineRule="exact"/>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12.1：能在广泛的技术变革背景下，认识到具有自主学习和终身学习的必要性。</w:t>
      </w:r>
    </w:p>
    <w:p>
      <w:pPr>
        <w:spacing w:line="400" w:lineRule="exact"/>
        <w:ind w:firstLine="480" w:firstLineChars="200"/>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12.2：在专业学习和工程实践中，具有自主学习的能力，包括对技术问题的理解能力、归纳总结能力、提出问题能力、批判性思维和创造性能力，以接受和应对新技术、新事物和新问题带来的挑战。</w:t>
      </w:r>
    </w:p>
    <w:p>
      <w:pPr>
        <w:spacing w:line="400" w:lineRule="exact"/>
        <w:ind w:firstLine="560" w:firstLineChars="200"/>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四、学制与学位授予</w:t>
      </w:r>
    </w:p>
    <w:p>
      <w:pPr>
        <w:spacing w:line="400" w:lineRule="exact"/>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学制4年，修业年限3－6年，最长学习年限包括休学期；本专业授予工学学士学位。</w:t>
      </w:r>
    </w:p>
    <w:p>
      <w:pPr>
        <w:spacing w:line="400" w:lineRule="exact"/>
        <w:ind w:firstLine="560" w:firstLineChars="200"/>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五、毕业要求学时学分</w:t>
      </w:r>
    </w:p>
    <w:p>
      <w:pPr>
        <w:spacing w:line="400" w:lineRule="exact"/>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本专业最低毕业学分</w:t>
      </w:r>
      <w:r>
        <w:rPr>
          <w:rFonts w:hint="eastAsia" w:asciiTheme="minorEastAsia" w:hAnsiTheme="minorEastAsia" w:eastAsiaTheme="minorEastAsia" w:cstheme="minorEastAsia"/>
          <w:color w:val="000000"/>
          <w:kern w:val="0"/>
          <w:sz w:val="24"/>
          <w:szCs w:val="24"/>
          <w:lang w:val="en-US" w:eastAsia="zh-CN" w:bidi="ar"/>
        </w:rPr>
        <w:t>185</w:t>
      </w:r>
      <w:r>
        <w:rPr>
          <w:rFonts w:asciiTheme="minorEastAsia" w:hAnsiTheme="minorEastAsia" w:eastAsiaTheme="minorEastAsia" w:cstheme="minorEastAsia"/>
          <w:color w:val="000000"/>
          <w:kern w:val="0"/>
          <w:sz w:val="24"/>
          <w:szCs w:val="24"/>
          <w:lang w:bidi="ar"/>
        </w:rPr>
        <w:t>+4</w:t>
      </w:r>
      <w:r>
        <w:rPr>
          <w:rFonts w:hint="eastAsia" w:asciiTheme="minorEastAsia" w:hAnsiTheme="minorEastAsia" w:eastAsiaTheme="minorEastAsia" w:cstheme="minorEastAsia"/>
          <w:color w:val="000000"/>
          <w:kern w:val="0"/>
          <w:sz w:val="24"/>
          <w:szCs w:val="24"/>
          <w:lang w:bidi="ar"/>
        </w:rPr>
        <w:t>学分，其中必修</w:t>
      </w:r>
      <w:r>
        <w:rPr>
          <w:rFonts w:hint="eastAsia" w:asciiTheme="minorEastAsia" w:hAnsiTheme="minorEastAsia" w:eastAsiaTheme="minorEastAsia" w:cstheme="minorEastAsia"/>
          <w:color w:val="000000"/>
          <w:kern w:val="0"/>
          <w:sz w:val="24"/>
          <w:szCs w:val="24"/>
          <w:lang w:val="en-US" w:eastAsia="zh-CN" w:bidi="ar"/>
        </w:rPr>
        <w:t>165</w:t>
      </w:r>
      <w:r>
        <w:rPr>
          <w:rFonts w:hint="eastAsia" w:asciiTheme="minorEastAsia" w:hAnsiTheme="minorEastAsia" w:eastAsiaTheme="minorEastAsia" w:cstheme="minorEastAsia"/>
          <w:color w:val="000000"/>
          <w:kern w:val="0"/>
          <w:sz w:val="24"/>
          <w:szCs w:val="24"/>
          <w:lang w:bidi="ar"/>
        </w:rPr>
        <w:t>学分，选修</w:t>
      </w:r>
      <w:r>
        <w:rPr>
          <w:rFonts w:hint="eastAsia" w:asciiTheme="minorEastAsia" w:hAnsiTheme="minorEastAsia" w:eastAsiaTheme="minorEastAsia" w:cstheme="minorEastAsia"/>
          <w:color w:val="000000"/>
          <w:kern w:val="0"/>
          <w:sz w:val="24"/>
          <w:szCs w:val="24"/>
          <w:lang w:val="en-US" w:eastAsia="zh-CN" w:bidi="ar"/>
        </w:rPr>
        <w:t>18.5</w:t>
      </w:r>
      <w:r>
        <w:rPr>
          <w:rFonts w:hint="eastAsia" w:asciiTheme="minorEastAsia" w:hAnsiTheme="minorEastAsia" w:eastAsiaTheme="minorEastAsia" w:cstheme="minorEastAsia"/>
          <w:color w:val="000000"/>
          <w:kern w:val="0"/>
          <w:sz w:val="24"/>
          <w:szCs w:val="24"/>
          <w:lang w:bidi="ar"/>
        </w:rPr>
        <w:t>学分，+</w:t>
      </w:r>
      <w:r>
        <w:rPr>
          <w:rFonts w:asciiTheme="minorEastAsia" w:hAnsiTheme="minorEastAsia" w:eastAsiaTheme="minorEastAsia" w:cstheme="minorEastAsia"/>
          <w:color w:val="000000"/>
          <w:kern w:val="0"/>
          <w:sz w:val="24"/>
          <w:szCs w:val="24"/>
          <w:lang w:bidi="ar"/>
        </w:rPr>
        <w:t>4</w:t>
      </w:r>
      <w:r>
        <w:rPr>
          <w:rFonts w:hint="eastAsia" w:asciiTheme="minorEastAsia" w:hAnsiTheme="minorEastAsia" w:eastAsiaTheme="minorEastAsia" w:cstheme="minorEastAsia"/>
          <w:color w:val="000000"/>
          <w:kern w:val="0"/>
          <w:sz w:val="24"/>
          <w:szCs w:val="24"/>
          <w:lang w:bidi="ar"/>
        </w:rPr>
        <w:t>为第二课堂学分。</w:t>
      </w:r>
    </w:p>
    <w:p>
      <w:pPr>
        <w:spacing w:line="400" w:lineRule="exact"/>
        <w:ind w:firstLine="560" w:firstLineChars="200"/>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六、主干课程</w:t>
      </w:r>
    </w:p>
    <w:p>
      <w:pPr>
        <w:spacing w:line="400" w:lineRule="exact"/>
        <w:ind w:firstLine="480" w:firstLineChars="200"/>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C语言程序设计、画法几何及机械制图（1）、画法几何及机械制图（2）、理论力学、材料力学、电工技术Ⅰ、电子技术Ⅰ、机械原理、机械设计、工程材料、控制工程基础、公差与技术测量、机械制造工艺学、学科导论、农学基础、农业机械学、汽车拖拉机构造、畜牧机械学、农产品加工与设备、液压传动、农业智能生产系统、单片机原理及应用、智能传感与检测技术、人工智能（含图像处理）、农机试验设计、农机安全监理、农业机械化管理学、、金工实习、认识实习、电工电子课程设计、机械设计课程设计、农业机械化生产实习Ⅰ、农业机械化生产实习Ⅱ、汽车拖拉机拆装实习、农机制造工程实习、农机制造工程课程设计、工程制图测绘、专业文献综述、毕业设计、毕业实习。</w:t>
      </w:r>
    </w:p>
    <w:p>
      <w:pP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br w:type="page"/>
      </w:r>
    </w:p>
    <w:p>
      <w:pPr>
        <w:spacing w:line="400" w:lineRule="exact"/>
        <w:ind w:firstLine="560" w:firstLineChars="200"/>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七、课程体系设置、修读要求、学时学分统计</w:t>
      </w:r>
    </w:p>
    <w:p>
      <w:pPr>
        <w:spacing w:line="400" w:lineRule="exact"/>
        <w:rPr>
          <w:rFonts w:ascii="楷体" w:hAnsi="楷体" w:eastAsia="楷体" w:cs="楷体"/>
          <w:b/>
          <w:bCs/>
          <w:color w:val="000000"/>
          <w:kern w:val="0"/>
          <w:sz w:val="24"/>
          <w:szCs w:val="24"/>
          <w:lang w:bidi="ar"/>
        </w:rPr>
      </w:pPr>
      <w:r>
        <w:rPr>
          <w:rFonts w:hint="eastAsia" w:ascii="楷体" w:hAnsi="楷体" w:eastAsia="楷体" w:cs="楷体"/>
          <w:b/>
          <w:bCs/>
          <w:color w:val="000000"/>
          <w:kern w:val="0"/>
          <w:sz w:val="24"/>
          <w:szCs w:val="24"/>
          <w:lang w:bidi="ar"/>
        </w:rPr>
        <w:t>（一）课程体系设置</w:t>
      </w:r>
    </w:p>
    <w:tbl>
      <w:tblPr>
        <w:tblStyle w:val="9"/>
        <w:tblW w:w="9954" w:type="dxa"/>
        <w:jc w:val="center"/>
        <w:tblLayout w:type="fixed"/>
        <w:tblCellMar>
          <w:top w:w="0" w:type="dxa"/>
          <w:left w:w="108" w:type="dxa"/>
          <w:bottom w:w="0" w:type="dxa"/>
          <w:right w:w="108" w:type="dxa"/>
        </w:tblCellMar>
      </w:tblPr>
      <w:tblGrid>
        <w:gridCol w:w="1239"/>
        <w:gridCol w:w="3286"/>
        <w:gridCol w:w="1205"/>
        <w:gridCol w:w="881"/>
        <w:gridCol w:w="1004"/>
        <w:gridCol w:w="1079"/>
        <w:gridCol w:w="1260"/>
      </w:tblGrid>
      <w:tr>
        <w:tblPrEx>
          <w:tblCellMar>
            <w:top w:w="0" w:type="dxa"/>
            <w:left w:w="108" w:type="dxa"/>
            <w:bottom w:w="0" w:type="dxa"/>
            <w:right w:w="108" w:type="dxa"/>
          </w:tblCellMar>
        </w:tblPrEx>
        <w:trPr>
          <w:trHeight w:val="48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b/>
                <w:bCs/>
                <w:color w:val="000000"/>
                <w:kern w:val="0"/>
                <w:szCs w:val="21"/>
                <w:lang w:bidi="ar"/>
              </w:rPr>
            </w:pPr>
            <w:r>
              <w:rPr>
                <w:rFonts w:hint="eastAsia" w:asciiTheme="minorEastAsia" w:hAnsiTheme="minorEastAsia" w:eastAsiaTheme="minorEastAsia" w:cstheme="minorEastAsia"/>
                <w:b/>
                <w:bCs/>
                <w:color w:val="000000"/>
                <w:kern w:val="0"/>
                <w:szCs w:val="21"/>
                <w:lang w:bidi="ar"/>
              </w:rPr>
              <w:t>课程</w:t>
            </w:r>
          </w:p>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体系</w:t>
            </w:r>
          </w:p>
        </w:tc>
        <w:tc>
          <w:tcPr>
            <w:tcW w:w="3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课程类别</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课程性质</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学时</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最低学分要求</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学分占比</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学分占比小计</w:t>
            </w:r>
          </w:p>
        </w:tc>
      </w:tr>
      <w:tr>
        <w:tblPrEx>
          <w:tblCellMar>
            <w:top w:w="0" w:type="dxa"/>
            <w:left w:w="108" w:type="dxa"/>
            <w:bottom w:w="0" w:type="dxa"/>
            <w:right w:w="108" w:type="dxa"/>
          </w:tblCellMar>
        </w:tblPrEx>
        <w:trPr>
          <w:trHeight w:val="300" w:hRule="atLeast"/>
          <w:jc w:val="center"/>
        </w:trPr>
        <w:tc>
          <w:tcPr>
            <w:tcW w:w="12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通识教育</w:t>
            </w:r>
          </w:p>
        </w:tc>
        <w:tc>
          <w:tcPr>
            <w:tcW w:w="3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通识理论课</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必修</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870</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54</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28.57%</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35.98%</w:t>
            </w:r>
          </w:p>
        </w:tc>
      </w:tr>
      <w:tr>
        <w:tblPrEx>
          <w:tblCellMar>
            <w:top w:w="0" w:type="dxa"/>
            <w:left w:w="108" w:type="dxa"/>
            <w:bottom w:w="0" w:type="dxa"/>
            <w:right w:w="108" w:type="dxa"/>
          </w:tblCellMar>
        </w:tblPrEx>
        <w:trPr>
          <w:trHeight w:val="270" w:hRule="atLeast"/>
          <w:jc w:val="center"/>
        </w:trPr>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c>
          <w:tcPr>
            <w:tcW w:w="3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通识实践课</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必修</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374</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14</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7.41%</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300" w:hRule="atLeast"/>
          <w:jc w:val="center"/>
        </w:trPr>
        <w:tc>
          <w:tcPr>
            <w:tcW w:w="12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专业教育</w:t>
            </w:r>
          </w:p>
        </w:tc>
        <w:tc>
          <w:tcPr>
            <w:tcW w:w="3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专业基础课</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必修</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688</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43</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22.75%</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55.03%</w:t>
            </w:r>
          </w:p>
        </w:tc>
      </w:tr>
      <w:tr>
        <w:tblPrEx>
          <w:tblCellMar>
            <w:top w:w="0" w:type="dxa"/>
            <w:left w:w="108" w:type="dxa"/>
            <w:bottom w:w="0" w:type="dxa"/>
            <w:right w:w="108" w:type="dxa"/>
          </w:tblCellMar>
        </w:tblPrEx>
        <w:trPr>
          <w:trHeight w:val="270" w:hRule="atLeast"/>
          <w:jc w:val="center"/>
        </w:trPr>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c>
          <w:tcPr>
            <w:tcW w:w="3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专业核心课</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必修</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152</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9.5</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5.03%</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270" w:hRule="atLeast"/>
          <w:jc w:val="center"/>
        </w:trPr>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c>
          <w:tcPr>
            <w:tcW w:w="3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专业实践课</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必修</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990</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33</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17.46%</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270" w:hRule="atLeast"/>
          <w:jc w:val="center"/>
        </w:trPr>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c>
          <w:tcPr>
            <w:tcW w:w="3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专业选修课</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限选</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296</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18.5</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9.79%</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1260" w:hRule="atLeast"/>
          <w:jc w:val="center"/>
        </w:trPr>
        <w:tc>
          <w:tcPr>
            <w:tcW w:w="12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第一课堂素质教育</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由科学探索、文学艺术历史、社会分析与哲学、安全教育、创新创业、其它专业推荐课6个类别组成</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限选</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176</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11</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5.82%</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8.99%</w:t>
            </w:r>
          </w:p>
        </w:tc>
      </w:tr>
      <w:tr>
        <w:tblPrEx>
          <w:tblCellMar>
            <w:top w:w="0" w:type="dxa"/>
            <w:left w:w="108" w:type="dxa"/>
            <w:bottom w:w="0" w:type="dxa"/>
            <w:right w:w="108" w:type="dxa"/>
          </w:tblCellMar>
        </w:tblPrEx>
        <w:trPr>
          <w:trHeight w:val="270" w:hRule="atLeast"/>
          <w:jc w:val="center"/>
        </w:trPr>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素质教育任选课</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任选</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32</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1.06%</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9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第二课堂素质教育</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由思想成长、实践实习、志愿公益、创新创业、文体活动、工作履历、技能特长等7个类别组成</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任选</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64</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4</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2.12%</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362" w:hRule="atLeast"/>
          <w:jc w:val="center"/>
        </w:trPr>
        <w:tc>
          <w:tcPr>
            <w:tcW w:w="57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合计</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b/>
                <w:bCs/>
                <w:color w:val="000000"/>
                <w:szCs w:val="21"/>
              </w:rPr>
            </w:pPr>
            <w:r>
              <w:rPr>
                <w:rFonts w:hint="eastAsia" w:ascii="宋体" w:hAnsi="宋体" w:eastAsia="宋体" w:cs="宋体"/>
                <w:i w:val="0"/>
                <w:iCs w:val="0"/>
                <w:color w:val="000000"/>
                <w:kern w:val="0"/>
                <w:sz w:val="20"/>
                <w:szCs w:val="20"/>
                <w:u w:val="none"/>
                <w:lang w:val="en-US" w:eastAsia="zh-CN" w:bidi="ar"/>
              </w:rPr>
              <w:t>3642</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b/>
                <w:bCs/>
                <w:color w:val="000000"/>
                <w:szCs w:val="21"/>
              </w:rPr>
            </w:pPr>
            <w:r>
              <w:rPr>
                <w:rFonts w:hint="eastAsia" w:ascii="宋体" w:hAnsi="宋体" w:eastAsia="宋体" w:cs="宋体"/>
                <w:i w:val="0"/>
                <w:iCs w:val="0"/>
                <w:color w:val="000000"/>
                <w:kern w:val="0"/>
                <w:sz w:val="20"/>
                <w:szCs w:val="20"/>
                <w:u w:val="none"/>
                <w:lang w:val="en-US" w:eastAsia="zh-CN" w:bidi="ar"/>
              </w:rPr>
              <w:t xml:space="preserve">189.0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b/>
                <w:bCs/>
                <w:color w:val="000000"/>
                <w:szCs w:val="21"/>
              </w:rPr>
            </w:pPr>
            <w:r>
              <w:rPr>
                <w:rFonts w:hint="eastAsia" w:ascii="宋体" w:hAnsi="宋体" w:eastAsia="宋体" w:cs="宋体"/>
                <w:i w:val="0"/>
                <w:iCs w:val="0"/>
                <w:color w:val="000000"/>
                <w:kern w:val="0"/>
                <w:sz w:val="20"/>
                <w:szCs w:val="20"/>
                <w:u w:val="none"/>
                <w:lang w:val="en-US" w:eastAsia="zh-CN" w:bidi="ar"/>
              </w:rPr>
              <w:t>100.00%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b/>
                <w:bCs/>
                <w:color w:val="000000"/>
                <w:szCs w:val="21"/>
              </w:rPr>
            </w:pPr>
            <w:r>
              <w:rPr>
                <w:rFonts w:hint="eastAsia" w:ascii="宋体" w:hAnsi="宋体" w:eastAsia="宋体" w:cs="宋体"/>
                <w:i w:val="0"/>
                <w:iCs w:val="0"/>
                <w:color w:val="000000"/>
                <w:kern w:val="0"/>
                <w:sz w:val="20"/>
                <w:szCs w:val="20"/>
                <w:u w:val="none"/>
                <w:lang w:val="en-US" w:eastAsia="zh-CN" w:bidi="ar"/>
              </w:rPr>
              <w:t>100.00%</w:t>
            </w:r>
          </w:p>
        </w:tc>
      </w:tr>
      <w:tr>
        <w:tblPrEx>
          <w:tblCellMar>
            <w:top w:w="0" w:type="dxa"/>
            <w:left w:w="108" w:type="dxa"/>
            <w:bottom w:w="0" w:type="dxa"/>
            <w:right w:w="108" w:type="dxa"/>
          </w:tblCellMar>
        </w:tblPrEx>
        <w:trPr>
          <w:trHeight w:val="525" w:hRule="atLeast"/>
          <w:jc w:val="center"/>
        </w:trPr>
        <w:tc>
          <w:tcPr>
            <w:tcW w:w="5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其中：所有课程实践环节（含课内实验和实训）合计</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1606</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 xml:space="preserve">64 </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33.79%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0"/>
                <w:szCs w:val="20"/>
                <w:u w:val="none"/>
                <w:lang w:val="en-US" w:eastAsia="zh-CN" w:bidi="ar"/>
              </w:rPr>
              <w:t>33.79%</w:t>
            </w:r>
          </w:p>
        </w:tc>
      </w:tr>
    </w:tbl>
    <w:p>
      <w:pPr>
        <w:rPr>
          <w:rFonts w:asciiTheme="minorEastAsia" w:hAnsiTheme="minorEastAsia" w:eastAsiaTheme="minorEastAsia" w:cstheme="minorEastAsia"/>
          <w:b/>
          <w:bCs/>
          <w:color w:val="000000"/>
          <w:kern w:val="0"/>
          <w:sz w:val="24"/>
          <w:szCs w:val="24"/>
          <w:lang w:bidi="ar"/>
        </w:rPr>
      </w:pPr>
    </w:p>
    <w:p>
      <w:pPr>
        <w:spacing w:line="400" w:lineRule="exact"/>
        <w:rPr>
          <w:rFonts w:ascii="楷体" w:hAnsi="楷体" w:eastAsia="楷体" w:cs="楷体"/>
          <w:b/>
          <w:bCs/>
          <w:color w:val="000000"/>
          <w:kern w:val="0"/>
          <w:sz w:val="24"/>
          <w:szCs w:val="24"/>
          <w:lang w:bidi="ar"/>
        </w:rPr>
      </w:pPr>
      <w:r>
        <w:rPr>
          <w:rFonts w:hint="eastAsia" w:ascii="楷体" w:hAnsi="楷体" w:eastAsia="楷体" w:cs="楷体"/>
          <w:b/>
          <w:bCs/>
          <w:color w:val="000000"/>
          <w:kern w:val="0"/>
          <w:sz w:val="24"/>
          <w:szCs w:val="24"/>
          <w:lang w:bidi="ar"/>
        </w:rPr>
        <w:t>（二）修读要求</w:t>
      </w:r>
    </w:p>
    <w:p>
      <w:pPr>
        <w:spacing w:line="400" w:lineRule="exact"/>
        <w:rPr>
          <w:rFonts w:asciiTheme="minorEastAsia" w:hAnsiTheme="minorEastAsia" w:eastAsiaTheme="minorEastAsia" w:cstheme="minorEastAsia"/>
          <w:b/>
          <w:bCs/>
          <w:color w:val="000000"/>
          <w:kern w:val="0"/>
          <w:sz w:val="24"/>
          <w:szCs w:val="24"/>
          <w:lang w:bidi="ar"/>
        </w:rPr>
      </w:pPr>
      <w:r>
        <w:rPr>
          <w:rFonts w:hint="eastAsia" w:asciiTheme="minorEastAsia" w:hAnsiTheme="minorEastAsia" w:eastAsiaTheme="minorEastAsia" w:cstheme="minorEastAsia"/>
          <w:b/>
          <w:bCs/>
          <w:color w:val="000000"/>
          <w:kern w:val="0"/>
          <w:sz w:val="24"/>
          <w:szCs w:val="24"/>
          <w:lang w:bidi="ar"/>
        </w:rPr>
        <w:t>1.通识教育（</w:t>
      </w:r>
      <w:r>
        <w:rPr>
          <w:rFonts w:asciiTheme="minorEastAsia" w:hAnsiTheme="minorEastAsia" w:eastAsiaTheme="minorEastAsia" w:cstheme="minorEastAsia"/>
          <w:b/>
          <w:bCs/>
          <w:color w:val="000000"/>
          <w:kern w:val="0"/>
          <w:sz w:val="24"/>
          <w:szCs w:val="24"/>
          <w:lang w:bidi="ar"/>
        </w:rPr>
        <w:t>68</w:t>
      </w:r>
      <w:r>
        <w:rPr>
          <w:rFonts w:hint="eastAsia" w:asciiTheme="minorEastAsia" w:hAnsiTheme="minorEastAsia" w:eastAsiaTheme="minorEastAsia" w:cstheme="minorEastAsia"/>
          <w:b/>
          <w:bCs/>
          <w:color w:val="000000"/>
          <w:kern w:val="0"/>
          <w:sz w:val="24"/>
          <w:szCs w:val="24"/>
          <w:lang w:bidi="ar"/>
        </w:rPr>
        <w:t>学分）</w:t>
      </w:r>
    </w:p>
    <w:tbl>
      <w:tblPr>
        <w:tblStyle w:val="9"/>
        <w:tblW w:w="9962" w:type="dxa"/>
        <w:tblInd w:w="0" w:type="dxa"/>
        <w:tblLayout w:type="fixed"/>
        <w:tblCellMar>
          <w:top w:w="0" w:type="dxa"/>
          <w:left w:w="108" w:type="dxa"/>
          <w:bottom w:w="0" w:type="dxa"/>
          <w:right w:w="108" w:type="dxa"/>
        </w:tblCellMar>
      </w:tblPr>
      <w:tblGrid>
        <w:gridCol w:w="1145"/>
        <w:gridCol w:w="1514"/>
        <w:gridCol w:w="3009"/>
        <w:gridCol w:w="564"/>
        <w:gridCol w:w="681"/>
        <w:gridCol w:w="707"/>
        <w:gridCol w:w="650"/>
        <w:gridCol w:w="564"/>
        <w:gridCol w:w="564"/>
        <w:gridCol w:w="564"/>
      </w:tblGrid>
      <w:tr>
        <w:tblPrEx>
          <w:tblCellMar>
            <w:top w:w="0" w:type="dxa"/>
            <w:left w:w="108" w:type="dxa"/>
            <w:bottom w:w="0" w:type="dxa"/>
            <w:right w:w="108" w:type="dxa"/>
          </w:tblCellMar>
        </w:tblPrEx>
        <w:trPr>
          <w:trHeight w:val="24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课程类别</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b/>
                <w:bCs/>
                <w:color w:val="000000"/>
                <w:kern w:val="0"/>
                <w:szCs w:val="21"/>
                <w:lang w:bidi="ar"/>
              </w:rPr>
            </w:pPr>
            <w:r>
              <w:rPr>
                <w:rFonts w:hint="eastAsia" w:asciiTheme="minorEastAsia" w:hAnsiTheme="minorEastAsia" w:eastAsiaTheme="minorEastAsia" w:cstheme="minorEastAsia"/>
                <w:b/>
                <w:bCs/>
                <w:color w:val="000000"/>
                <w:kern w:val="0"/>
                <w:szCs w:val="21"/>
                <w:lang w:bidi="ar"/>
              </w:rPr>
              <w:t>课程代码</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课程名称</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学分</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b/>
                <w:bCs/>
                <w:color w:val="000000"/>
                <w:kern w:val="0"/>
                <w:szCs w:val="21"/>
                <w:lang w:bidi="ar"/>
              </w:rPr>
            </w:pPr>
            <w:r>
              <w:rPr>
                <w:rFonts w:hint="eastAsia" w:asciiTheme="minorEastAsia" w:hAnsiTheme="minorEastAsia" w:eastAsiaTheme="minorEastAsia" w:cstheme="minorEastAsia"/>
                <w:b/>
                <w:bCs/>
                <w:color w:val="000000"/>
                <w:kern w:val="0"/>
                <w:szCs w:val="21"/>
                <w:lang w:bidi="ar"/>
              </w:rPr>
              <w:t>总</w:t>
            </w:r>
          </w:p>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学时</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b/>
                <w:bCs/>
                <w:color w:val="000000"/>
                <w:kern w:val="0"/>
                <w:szCs w:val="21"/>
                <w:lang w:bidi="ar"/>
              </w:rPr>
            </w:pPr>
            <w:r>
              <w:rPr>
                <w:rFonts w:hint="eastAsia" w:asciiTheme="minorEastAsia" w:hAnsiTheme="minorEastAsia" w:eastAsiaTheme="minorEastAsia" w:cstheme="minorEastAsia"/>
                <w:b/>
                <w:bCs/>
                <w:color w:val="000000"/>
                <w:kern w:val="0"/>
                <w:szCs w:val="21"/>
                <w:lang w:bidi="ar"/>
              </w:rPr>
              <w:t>讲课</w:t>
            </w:r>
          </w:p>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学时</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b/>
                <w:bCs/>
                <w:color w:val="000000"/>
                <w:kern w:val="0"/>
                <w:szCs w:val="21"/>
                <w:lang w:bidi="ar"/>
              </w:rPr>
            </w:pPr>
            <w:r>
              <w:rPr>
                <w:rFonts w:hint="eastAsia" w:asciiTheme="minorEastAsia" w:hAnsiTheme="minorEastAsia" w:eastAsiaTheme="minorEastAsia" w:cstheme="minorEastAsia"/>
                <w:b/>
                <w:bCs/>
                <w:color w:val="000000"/>
                <w:kern w:val="0"/>
                <w:szCs w:val="21"/>
                <w:lang w:bidi="ar"/>
              </w:rPr>
              <w:t>实验</w:t>
            </w:r>
          </w:p>
          <w:p>
            <w:pPr>
              <w:widowControl/>
              <w:jc w:val="center"/>
              <w:textAlignment w:val="center"/>
              <w:rPr>
                <w:rFonts w:asciiTheme="minorEastAsia" w:hAnsiTheme="minorEastAsia" w:eastAsiaTheme="minorEastAsia" w:cstheme="minorEastAsia"/>
                <w:b/>
                <w:bCs/>
                <w:color w:val="000000"/>
                <w:kern w:val="0"/>
                <w:szCs w:val="21"/>
                <w:lang w:bidi="ar"/>
              </w:rPr>
            </w:pPr>
            <w:r>
              <w:rPr>
                <w:rFonts w:hint="eastAsia" w:asciiTheme="minorEastAsia" w:hAnsiTheme="minorEastAsia" w:eastAsiaTheme="minorEastAsia" w:cstheme="minorEastAsia"/>
                <w:b/>
                <w:bCs/>
                <w:color w:val="000000"/>
                <w:kern w:val="0"/>
                <w:szCs w:val="21"/>
                <w:lang w:bidi="ar"/>
              </w:rPr>
              <w:t>实训</w:t>
            </w:r>
          </w:p>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学时</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b/>
                <w:bCs/>
                <w:color w:val="000000"/>
                <w:kern w:val="0"/>
                <w:szCs w:val="21"/>
                <w:lang w:bidi="ar"/>
              </w:rPr>
            </w:pPr>
            <w:r>
              <w:rPr>
                <w:rFonts w:hint="eastAsia" w:asciiTheme="minorEastAsia" w:hAnsiTheme="minorEastAsia" w:eastAsiaTheme="minorEastAsia" w:cstheme="minorEastAsia"/>
                <w:b/>
                <w:bCs/>
                <w:color w:val="000000"/>
                <w:kern w:val="0"/>
                <w:szCs w:val="21"/>
                <w:lang w:bidi="ar"/>
              </w:rPr>
              <w:t>实践</w:t>
            </w:r>
          </w:p>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学时</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b/>
                <w:bCs/>
                <w:color w:val="000000"/>
                <w:kern w:val="0"/>
                <w:szCs w:val="21"/>
                <w:lang w:bidi="ar"/>
              </w:rPr>
            </w:pPr>
            <w:r>
              <w:rPr>
                <w:rFonts w:hint="eastAsia" w:asciiTheme="minorEastAsia" w:hAnsiTheme="minorEastAsia" w:eastAsiaTheme="minorEastAsia" w:cstheme="minorEastAsia"/>
                <w:b/>
                <w:bCs/>
                <w:color w:val="000000"/>
                <w:kern w:val="0"/>
                <w:szCs w:val="21"/>
                <w:lang w:bidi="ar"/>
              </w:rPr>
              <w:t>开课</w:t>
            </w:r>
          </w:p>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学期</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备注</w:t>
            </w:r>
          </w:p>
        </w:tc>
      </w:tr>
      <w:tr>
        <w:tblPrEx>
          <w:tblCellMar>
            <w:top w:w="0" w:type="dxa"/>
            <w:left w:w="108" w:type="dxa"/>
            <w:bottom w:w="0" w:type="dxa"/>
            <w:right w:w="108" w:type="dxa"/>
          </w:tblCellMar>
        </w:tblPrEx>
        <w:trPr>
          <w:trHeight w:val="240" w:hRule="atLeast"/>
        </w:trPr>
        <w:tc>
          <w:tcPr>
            <w:tcW w:w="1145"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通识理论课</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0"/>
                <w:szCs w:val="20"/>
                <w:lang w:bidi="ar"/>
              </w:rPr>
              <w:t>210277120093</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思想道德修养与法律基础</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48</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42</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6</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240" w:hRule="atLeast"/>
        </w:trPr>
        <w:tc>
          <w:tcPr>
            <w:tcW w:w="1145"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0"/>
                <w:szCs w:val="20"/>
                <w:lang w:bidi="ar"/>
              </w:rPr>
              <w:t>210277120095</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习近平新时代中国特色社会主义思想概论</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48</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36</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12</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5</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240" w:hRule="atLeast"/>
        </w:trPr>
        <w:tc>
          <w:tcPr>
            <w:tcW w:w="1145"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0"/>
                <w:szCs w:val="20"/>
                <w:lang w:bidi="ar"/>
              </w:rPr>
              <w:t>210277120001</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简明新疆地方史教程</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54</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46</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8</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54" w:hRule="atLeast"/>
        </w:trPr>
        <w:tc>
          <w:tcPr>
            <w:tcW w:w="1145"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0"/>
                <w:szCs w:val="20"/>
                <w:lang w:bidi="ar"/>
              </w:rPr>
              <w:t>293010015</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形势与政策</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48</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48</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1-6</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240" w:hRule="atLeast"/>
        </w:trPr>
        <w:tc>
          <w:tcPr>
            <w:tcW w:w="1145"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0"/>
                <w:szCs w:val="20"/>
                <w:lang w:bidi="ar"/>
              </w:rPr>
              <w:t>293010013</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中国近现代史纲要</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48</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40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8</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4</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40" w:hRule="atLeast"/>
        </w:trPr>
        <w:tc>
          <w:tcPr>
            <w:tcW w:w="1145"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0"/>
                <w:szCs w:val="20"/>
                <w:lang w:bidi="ar"/>
              </w:rPr>
              <w:t>293010007</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马克思主义基本原理</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48</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42</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3</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40" w:hRule="atLeast"/>
        </w:trPr>
        <w:tc>
          <w:tcPr>
            <w:tcW w:w="1145"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0"/>
                <w:szCs w:val="20"/>
                <w:lang w:bidi="ar"/>
              </w:rPr>
              <w:t>210277120094</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毛泽东思想和中国特色社会主义理论体系概论</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48</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42</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40" w:hRule="atLeast"/>
        </w:trPr>
        <w:tc>
          <w:tcPr>
            <w:tcW w:w="1145"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0"/>
                <w:szCs w:val="20"/>
                <w:lang w:bidi="ar"/>
              </w:rPr>
              <w:t>210271010040</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大学英语Ⅰ</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64</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64</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40" w:hRule="atLeast"/>
        </w:trPr>
        <w:tc>
          <w:tcPr>
            <w:tcW w:w="1145"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0"/>
                <w:szCs w:val="20"/>
                <w:lang w:bidi="ar"/>
              </w:rPr>
              <w:t>247010002</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大学英语Ⅱ</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64</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64</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40" w:hRule="atLeast"/>
        </w:trPr>
        <w:tc>
          <w:tcPr>
            <w:tcW w:w="1145"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0"/>
                <w:szCs w:val="20"/>
                <w:lang w:bidi="ar"/>
              </w:rPr>
              <w:t>290010001</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大学生职业生涯规划</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40" w:hRule="atLeast"/>
        </w:trPr>
        <w:tc>
          <w:tcPr>
            <w:tcW w:w="1145"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0"/>
                <w:szCs w:val="20"/>
                <w:lang w:bidi="ar"/>
              </w:rPr>
              <w:t>290010002</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大学生就业指导</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40" w:hRule="atLeast"/>
        </w:trPr>
        <w:tc>
          <w:tcPr>
            <w:tcW w:w="1145"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0"/>
                <w:szCs w:val="20"/>
                <w:lang w:bidi="ar"/>
              </w:rPr>
              <w:t>新课号</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大学生心理健康教育</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32</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2</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40" w:hRule="atLeast"/>
        </w:trPr>
        <w:tc>
          <w:tcPr>
            <w:tcW w:w="1145"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0"/>
                <w:szCs w:val="20"/>
                <w:lang w:bidi="ar"/>
              </w:rPr>
              <w:t>新课号</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军事理论</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32</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2</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40" w:hRule="atLeast"/>
        </w:trPr>
        <w:tc>
          <w:tcPr>
            <w:tcW w:w="1145"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asciiTheme="minorEastAsia" w:hAnsiTheme="minorEastAsia" w:eastAsiaTheme="minorEastAsia"/>
                <w:szCs w:val="21"/>
              </w:rPr>
              <w:t>241010016</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eastAsiaTheme="minorEastAsia"/>
                <w:b/>
                <w:bCs/>
                <w:color w:val="000000"/>
                <w:kern w:val="0"/>
                <w:szCs w:val="21"/>
                <w:lang w:bidi="ar"/>
              </w:rPr>
            </w:pPr>
            <w:r>
              <w:rPr>
                <w:rFonts w:hint="eastAsia" w:asciiTheme="minorEastAsia" w:hAnsiTheme="minorEastAsia" w:eastAsiaTheme="minorEastAsia"/>
                <w:szCs w:val="21"/>
              </w:rPr>
              <w:t>高等数学Ⅲ(1)</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eastAsiaTheme="minorEastAsia"/>
                <w:b/>
                <w:bCs/>
                <w:color w:val="000000"/>
                <w:kern w:val="0"/>
                <w:szCs w:val="21"/>
                <w:lang w:bidi="ar"/>
              </w:rPr>
            </w:pPr>
            <w:r>
              <w:rPr>
                <w:rFonts w:hint="eastAsia" w:asciiTheme="minorEastAsia" w:hAnsiTheme="minorEastAsia" w:eastAsiaTheme="minorEastAsia"/>
                <w:sz w:val="20"/>
                <w:szCs w:val="20"/>
              </w:rPr>
              <w:t>4.5</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asciiTheme="minorEastAsia" w:hAnsiTheme="minorEastAsia" w:eastAsiaTheme="minorEastAsia"/>
                <w:sz w:val="20"/>
                <w:szCs w:val="20"/>
              </w:rPr>
              <w:t>72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asciiTheme="minorEastAsia" w:hAnsiTheme="minorEastAsia" w:eastAsiaTheme="minorEastAsia"/>
                <w:sz w:val="20"/>
                <w:szCs w:val="20"/>
              </w:rPr>
              <w:t>72</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asciiTheme="minorEastAsia" w:hAnsiTheme="minorEastAsia" w:eastAsiaTheme="minorEastAsia"/>
                <w:sz w:val="20"/>
                <w:szCs w:val="20"/>
              </w:rPr>
              <w:t>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asciiTheme="minorEastAsia" w:hAnsiTheme="minorEastAsia" w:eastAsiaTheme="minorEastAsia"/>
                <w:sz w:val="20"/>
                <w:szCs w:val="20"/>
              </w:rPr>
              <w:t>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asciiTheme="minorEastAsia" w:hAnsiTheme="minorEastAsia" w:eastAsiaTheme="minorEastAsia"/>
                <w:sz w:val="20"/>
                <w:szCs w:val="20"/>
              </w:rPr>
              <w:t>1</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40" w:hRule="atLeast"/>
        </w:trPr>
        <w:tc>
          <w:tcPr>
            <w:tcW w:w="1145"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asciiTheme="minorEastAsia" w:hAnsiTheme="minorEastAsia" w:eastAsiaTheme="minorEastAsia"/>
                <w:szCs w:val="21"/>
              </w:rPr>
              <w:t>241010019</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eastAsiaTheme="minorEastAsia"/>
                <w:b/>
                <w:bCs/>
                <w:color w:val="000000"/>
                <w:kern w:val="0"/>
                <w:szCs w:val="21"/>
                <w:lang w:bidi="ar"/>
              </w:rPr>
            </w:pPr>
            <w:r>
              <w:rPr>
                <w:rFonts w:hint="eastAsia" w:asciiTheme="minorEastAsia" w:hAnsiTheme="minorEastAsia" w:eastAsiaTheme="minorEastAsia"/>
                <w:szCs w:val="21"/>
              </w:rPr>
              <w:t>高等数学Ⅲ(2)</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eastAsiaTheme="minorEastAsia"/>
                <w:b/>
                <w:bCs/>
                <w:color w:val="000000"/>
                <w:kern w:val="0"/>
                <w:szCs w:val="21"/>
                <w:lang w:bidi="ar"/>
              </w:rPr>
            </w:pPr>
            <w:r>
              <w:rPr>
                <w:rFonts w:hint="eastAsia" w:asciiTheme="minorEastAsia" w:hAnsiTheme="minorEastAsia" w:eastAsiaTheme="minorEastAsia"/>
                <w:sz w:val="20"/>
                <w:szCs w:val="20"/>
              </w:rPr>
              <w:t>5.5</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asciiTheme="minorEastAsia" w:hAnsiTheme="minorEastAsia" w:eastAsiaTheme="minorEastAsia"/>
                <w:sz w:val="20"/>
                <w:szCs w:val="20"/>
              </w:rPr>
              <w:t>88</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asciiTheme="minorEastAsia" w:hAnsiTheme="minorEastAsia" w:eastAsiaTheme="minorEastAsia"/>
                <w:sz w:val="20"/>
                <w:szCs w:val="20"/>
              </w:rPr>
              <w:t>88</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asciiTheme="minorEastAsia" w:hAnsiTheme="minorEastAsia" w:eastAsiaTheme="minorEastAsia"/>
                <w:sz w:val="20"/>
                <w:szCs w:val="20"/>
              </w:rPr>
              <w:t>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asciiTheme="minorEastAsia" w:hAnsiTheme="minorEastAsia" w:eastAsiaTheme="minorEastAsia"/>
                <w:sz w:val="20"/>
                <w:szCs w:val="20"/>
              </w:rPr>
              <w:t>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asciiTheme="minorEastAsia" w:hAnsiTheme="minorEastAsia" w:eastAsiaTheme="minorEastAsia"/>
                <w:sz w:val="20"/>
                <w:szCs w:val="20"/>
              </w:rPr>
              <w:t>2</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40" w:hRule="atLeast"/>
        </w:trPr>
        <w:tc>
          <w:tcPr>
            <w:tcW w:w="1145"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asciiTheme="minorEastAsia" w:hAnsiTheme="minorEastAsia" w:eastAsiaTheme="minorEastAsia"/>
                <w:szCs w:val="21"/>
              </w:rPr>
              <w:t>241010035</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eastAsiaTheme="minorEastAsia"/>
                <w:b/>
                <w:bCs/>
                <w:color w:val="000000"/>
                <w:kern w:val="0"/>
                <w:szCs w:val="21"/>
                <w:lang w:bidi="ar"/>
              </w:rPr>
            </w:pPr>
            <w:r>
              <w:rPr>
                <w:rFonts w:hint="eastAsia" w:asciiTheme="minorEastAsia" w:hAnsiTheme="minorEastAsia" w:eastAsiaTheme="minorEastAsia"/>
                <w:szCs w:val="21"/>
              </w:rPr>
              <w:t>线性代数</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eastAsiaTheme="minorEastAsia"/>
                <w:b/>
                <w:bCs/>
                <w:color w:val="000000"/>
                <w:kern w:val="0"/>
                <w:szCs w:val="21"/>
                <w:lang w:bidi="ar"/>
              </w:rPr>
            </w:pPr>
            <w:r>
              <w:rPr>
                <w:rFonts w:hint="eastAsia" w:asciiTheme="minorEastAsia" w:hAnsiTheme="minorEastAsia" w:eastAsiaTheme="minorEastAsia"/>
                <w:sz w:val="20"/>
                <w:szCs w:val="20"/>
              </w:rPr>
              <w:t>2</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asciiTheme="minorEastAsia" w:hAnsiTheme="minorEastAsia" w:eastAsiaTheme="minorEastAsia"/>
                <w:sz w:val="20"/>
                <w:szCs w:val="20"/>
              </w:rPr>
              <w:t>32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asciiTheme="minorEastAsia" w:hAnsiTheme="minorEastAsia" w:eastAsiaTheme="minorEastAsia"/>
                <w:sz w:val="20"/>
                <w:szCs w:val="20"/>
              </w:rPr>
              <w:t>32</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asciiTheme="minorEastAsia" w:hAnsiTheme="minorEastAsia" w:eastAsiaTheme="minorEastAsia"/>
                <w:sz w:val="20"/>
                <w:szCs w:val="20"/>
              </w:rPr>
              <w:t>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asciiTheme="minorEastAsia" w:hAnsiTheme="minorEastAsia" w:eastAsiaTheme="minorEastAsia"/>
                <w:sz w:val="20"/>
                <w:szCs w:val="20"/>
              </w:rPr>
              <w:t>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asciiTheme="minorEastAsia" w:hAnsiTheme="minorEastAsia" w:eastAsiaTheme="minorEastAsia"/>
                <w:sz w:val="20"/>
                <w:szCs w:val="20"/>
              </w:rPr>
              <w:t>2</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40" w:hRule="atLeast"/>
        </w:trPr>
        <w:tc>
          <w:tcPr>
            <w:tcW w:w="1145"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asciiTheme="minorEastAsia" w:hAnsiTheme="minorEastAsia" w:eastAsiaTheme="minorEastAsia"/>
                <w:szCs w:val="21"/>
              </w:rPr>
              <w:t>241010042</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eastAsiaTheme="minorEastAsia"/>
                <w:b/>
                <w:bCs/>
                <w:color w:val="000000"/>
                <w:kern w:val="0"/>
                <w:szCs w:val="21"/>
                <w:lang w:bidi="ar"/>
              </w:rPr>
            </w:pPr>
            <w:r>
              <w:rPr>
                <w:rFonts w:hint="eastAsia" w:asciiTheme="minorEastAsia" w:hAnsiTheme="minorEastAsia" w:eastAsiaTheme="minorEastAsia"/>
                <w:szCs w:val="21"/>
              </w:rPr>
              <w:t>概率统计</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eastAsiaTheme="minorEastAsia"/>
                <w:b/>
                <w:bCs/>
                <w:color w:val="000000"/>
                <w:kern w:val="0"/>
                <w:szCs w:val="21"/>
                <w:lang w:bidi="ar"/>
              </w:rPr>
            </w:pPr>
            <w:r>
              <w:rPr>
                <w:rFonts w:hint="eastAsia" w:asciiTheme="minorEastAsia" w:hAnsiTheme="minorEastAsia" w:eastAsiaTheme="minorEastAsia"/>
                <w:sz w:val="20"/>
                <w:szCs w:val="20"/>
              </w:rPr>
              <w:t>3.5</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asciiTheme="minorEastAsia" w:hAnsiTheme="minorEastAsia" w:eastAsiaTheme="minorEastAsia"/>
                <w:sz w:val="20"/>
                <w:szCs w:val="20"/>
              </w:rPr>
              <w:t>56</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asciiTheme="minorEastAsia" w:hAnsiTheme="minorEastAsia" w:eastAsiaTheme="minorEastAsia"/>
                <w:sz w:val="20"/>
                <w:szCs w:val="20"/>
              </w:rPr>
              <w:t>56</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asciiTheme="minorEastAsia" w:hAnsiTheme="minorEastAsia" w:eastAsiaTheme="minorEastAsia"/>
                <w:sz w:val="20"/>
                <w:szCs w:val="20"/>
              </w:rPr>
              <w:t>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asciiTheme="minorEastAsia" w:hAnsiTheme="minorEastAsia" w:eastAsiaTheme="minorEastAsia"/>
                <w:sz w:val="20"/>
                <w:szCs w:val="20"/>
              </w:rPr>
              <w:t>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asciiTheme="minorEastAsia" w:hAnsiTheme="minorEastAsia" w:eastAsiaTheme="minorEastAsia"/>
                <w:sz w:val="20"/>
                <w:szCs w:val="20"/>
              </w:rPr>
              <w:t>3</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40" w:hRule="atLeast"/>
        </w:trPr>
        <w:tc>
          <w:tcPr>
            <w:tcW w:w="1145"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asciiTheme="minorEastAsia" w:hAnsiTheme="minorEastAsia" w:eastAsiaTheme="minorEastAsia"/>
                <w:szCs w:val="21"/>
              </w:rPr>
              <w:t>241010002</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eastAsiaTheme="minorEastAsia"/>
                <w:b/>
                <w:bCs/>
                <w:color w:val="000000"/>
                <w:kern w:val="0"/>
                <w:szCs w:val="21"/>
                <w:lang w:bidi="ar"/>
              </w:rPr>
            </w:pPr>
            <w:r>
              <w:rPr>
                <w:rFonts w:hint="eastAsia" w:asciiTheme="minorEastAsia" w:hAnsiTheme="minorEastAsia" w:eastAsiaTheme="minorEastAsia"/>
                <w:szCs w:val="21"/>
              </w:rPr>
              <w:t>大学物理A</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eastAsiaTheme="minorEastAsia"/>
                <w:b/>
                <w:bCs/>
                <w:color w:val="000000"/>
                <w:kern w:val="0"/>
                <w:szCs w:val="21"/>
                <w:lang w:bidi="ar"/>
              </w:rPr>
            </w:pPr>
            <w:r>
              <w:rPr>
                <w:rFonts w:hint="eastAsia" w:asciiTheme="minorEastAsia" w:hAnsiTheme="minorEastAsia" w:eastAsiaTheme="minorEastAsia"/>
                <w:sz w:val="20"/>
                <w:szCs w:val="20"/>
              </w:rPr>
              <w:t>4</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asciiTheme="minorEastAsia" w:hAnsiTheme="minorEastAsia" w:eastAsiaTheme="minorEastAsia"/>
                <w:sz w:val="20"/>
                <w:szCs w:val="20"/>
              </w:rPr>
              <w:t>64</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asciiTheme="minorEastAsia" w:hAnsiTheme="minorEastAsia" w:eastAsiaTheme="minorEastAsia"/>
                <w:sz w:val="20"/>
                <w:szCs w:val="20"/>
              </w:rPr>
              <w:t>48</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asciiTheme="minorEastAsia" w:hAnsiTheme="minorEastAsia" w:eastAsiaTheme="minorEastAsia"/>
                <w:sz w:val="20"/>
                <w:szCs w:val="20"/>
              </w:rPr>
              <w:t>16</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asciiTheme="minorEastAsia" w:hAnsiTheme="minorEastAsia" w:eastAsiaTheme="minorEastAsia"/>
                <w:sz w:val="20"/>
                <w:szCs w:val="20"/>
              </w:rPr>
              <w:t>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asciiTheme="minorEastAsia" w:hAnsiTheme="minorEastAsia" w:eastAsiaTheme="minorEastAsia"/>
                <w:sz w:val="20"/>
                <w:szCs w:val="20"/>
              </w:rPr>
              <w:t>1</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40" w:hRule="atLeast"/>
        </w:trPr>
        <w:tc>
          <w:tcPr>
            <w:tcW w:w="1145"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heme="minorEastAsia" w:hAnsiTheme="minorEastAsia" w:eastAsiaTheme="minorEastAsia"/>
                <w:kern w:val="0"/>
                <w:szCs w:val="21"/>
              </w:rPr>
            </w:pPr>
            <w:r>
              <w:rPr>
                <w:rFonts w:hint="eastAsia" w:asciiTheme="minorEastAsia" w:hAnsiTheme="minorEastAsia" w:eastAsiaTheme="minorEastAsia"/>
                <w:szCs w:val="21"/>
              </w:rPr>
              <w:t>294030001</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heme="minorEastAsia" w:hAnsiTheme="minorEastAsia" w:eastAsiaTheme="minorEastAsia"/>
                <w:kern w:val="0"/>
                <w:szCs w:val="21"/>
              </w:rPr>
            </w:pPr>
            <w:r>
              <w:rPr>
                <w:rFonts w:hint="eastAsia" w:asciiTheme="minorEastAsia" w:hAnsiTheme="minorEastAsia" w:eastAsiaTheme="minorEastAsia"/>
                <w:szCs w:val="21"/>
              </w:rPr>
              <w:t>专业文献检索</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eastAsiaTheme="minorEastAsia"/>
                <w:b/>
                <w:bCs/>
                <w:color w:val="000000"/>
                <w:kern w:val="0"/>
                <w:szCs w:val="21"/>
                <w:lang w:bidi="ar"/>
              </w:rPr>
            </w:pPr>
            <w:r>
              <w:rPr>
                <w:rFonts w:hint="eastAsia" w:asciiTheme="minorEastAsia" w:hAnsiTheme="minorEastAsia" w:eastAsiaTheme="minorEastAsia"/>
                <w:sz w:val="20"/>
                <w:szCs w:val="20"/>
              </w:rPr>
              <w:t>0.5</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asciiTheme="minorEastAsia" w:hAnsiTheme="minorEastAsia" w:eastAsiaTheme="minorEastAsia"/>
                <w:sz w:val="20"/>
                <w:szCs w:val="20"/>
              </w:rPr>
              <w:t>8</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asciiTheme="minorEastAsia" w:hAnsiTheme="minorEastAsia" w:eastAsiaTheme="minorEastAsia"/>
                <w:sz w:val="20"/>
                <w:szCs w:val="20"/>
              </w:rPr>
              <w:t>8</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asciiTheme="minorEastAsia" w:hAnsiTheme="minorEastAsia" w:eastAsiaTheme="minorEastAsia"/>
                <w:sz w:val="20"/>
                <w:szCs w:val="20"/>
              </w:rPr>
              <w:t>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asciiTheme="minorEastAsia" w:hAnsiTheme="minorEastAsia" w:eastAsiaTheme="minorEastAsia"/>
                <w:sz w:val="20"/>
                <w:szCs w:val="20"/>
              </w:rPr>
              <w:t>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asciiTheme="minorEastAsia" w:hAnsiTheme="minorEastAsia" w:eastAsiaTheme="minorEastAsia"/>
                <w:sz w:val="20"/>
                <w:szCs w:val="20"/>
              </w:rPr>
              <w:t>7</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40" w:hRule="atLeast"/>
        </w:trPr>
        <w:tc>
          <w:tcPr>
            <w:tcW w:w="1145"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通识实践课</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0"/>
                <w:szCs w:val="20"/>
                <w:lang w:bidi="ar"/>
              </w:rPr>
              <w:t>295010001</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体育Ⅰ</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24</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24</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40" w:hRule="atLeast"/>
        </w:trPr>
        <w:tc>
          <w:tcPr>
            <w:tcW w:w="1145"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0"/>
                <w:szCs w:val="20"/>
                <w:lang w:bidi="ar"/>
              </w:rPr>
              <w:t>295010002</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体育Ⅱ</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32</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40" w:hRule="atLeast"/>
        </w:trPr>
        <w:tc>
          <w:tcPr>
            <w:tcW w:w="1145"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0"/>
                <w:szCs w:val="20"/>
                <w:lang w:bidi="ar"/>
              </w:rPr>
              <w:t>295010003</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体育Ⅲ</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1.5</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24</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24</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40" w:hRule="atLeast"/>
        </w:trPr>
        <w:tc>
          <w:tcPr>
            <w:tcW w:w="1145"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0"/>
                <w:szCs w:val="20"/>
                <w:lang w:bidi="ar"/>
              </w:rPr>
              <w:t>295010004</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体育Ⅳ</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32</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40" w:hRule="atLeast"/>
        </w:trPr>
        <w:tc>
          <w:tcPr>
            <w:tcW w:w="1145"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0"/>
                <w:szCs w:val="20"/>
                <w:lang w:bidi="ar"/>
              </w:rPr>
              <w:t>295010005</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体育5</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0.5</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15</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15</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40" w:hRule="atLeast"/>
        </w:trPr>
        <w:tc>
          <w:tcPr>
            <w:tcW w:w="1145"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0"/>
                <w:szCs w:val="20"/>
                <w:lang w:bidi="ar"/>
              </w:rPr>
              <w:t>295010006</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体育6</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0.5</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15</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15</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40" w:hRule="atLeast"/>
        </w:trPr>
        <w:tc>
          <w:tcPr>
            <w:tcW w:w="1145"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0"/>
                <w:szCs w:val="20"/>
                <w:lang w:bidi="ar"/>
              </w:rPr>
              <w:t>295010007</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体育7</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0.5</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15</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15</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40" w:hRule="atLeast"/>
        </w:trPr>
        <w:tc>
          <w:tcPr>
            <w:tcW w:w="1145"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0"/>
                <w:szCs w:val="20"/>
                <w:lang w:bidi="ar"/>
              </w:rPr>
              <w:t>295010008</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体育8</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0.5</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15</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15</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40" w:hRule="atLeast"/>
        </w:trPr>
        <w:tc>
          <w:tcPr>
            <w:tcW w:w="1145"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0"/>
                <w:szCs w:val="20"/>
                <w:lang w:bidi="ar"/>
              </w:rPr>
              <w:t>299040001</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支农劳动</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3</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40" w:hRule="atLeast"/>
        </w:trPr>
        <w:tc>
          <w:tcPr>
            <w:tcW w:w="1145"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0"/>
                <w:szCs w:val="20"/>
                <w:lang w:bidi="ar"/>
              </w:rPr>
              <w:t>291040001</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大学生社会实践</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7</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40" w:hRule="atLeast"/>
        </w:trPr>
        <w:tc>
          <w:tcPr>
            <w:tcW w:w="1145"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0"/>
                <w:szCs w:val="20"/>
                <w:lang w:bidi="ar"/>
              </w:rPr>
              <w:t>298010001</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军事训练</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112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112</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1</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40" w:hRule="atLeast"/>
        </w:trPr>
        <w:tc>
          <w:tcPr>
            <w:tcW w:w="5668"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b/>
                <w:bCs/>
                <w:color w:val="000000"/>
                <w:kern w:val="0"/>
                <w:szCs w:val="21"/>
                <w:lang w:bidi="ar"/>
              </w:rPr>
            </w:pPr>
            <w:r>
              <w:rPr>
                <w:rFonts w:hint="eastAsia" w:asciiTheme="minorEastAsia" w:hAnsiTheme="minorEastAsia" w:eastAsiaTheme="minorEastAsia" w:cstheme="minorEastAsia"/>
                <w:b/>
                <w:bCs/>
                <w:color w:val="000000"/>
                <w:kern w:val="0"/>
                <w:szCs w:val="21"/>
                <w:lang w:bidi="ar"/>
              </w:rPr>
              <w:t>合计</w:t>
            </w:r>
          </w:p>
        </w:tc>
        <w:tc>
          <w:tcPr>
            <w:tcW w:w="56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eastAsiaTheme="minorEastAsia" w:cstheme="minorEastAsia"/>
                <w:b/>
                <w:bCs/>
                <w:color w:val="000000"/>
                <w:kern w:val="0"/>
                <w:szCs w:val="21"/>
                <w:lang w:bidi="ar"/>
              </w:rPr>
            </w:pPr>
            <w:r>
              <w:rPr>
                <w:rFonts w:hint="eastAsia" w:ascii="宋体" w:hAnsi="宋体" w:eastAsia="宋体" w:cs="宋体"/>
                <w:b/>
                <w:bCs/>
                <w:i w:val="0"/>
                <w:iCs w:val="0"/>
                <w:color w:val="000000"/>
                <w:kern w:val="0"/>
                <w:sz w:val="22"/>
                <w:szCs w:val="22"/>
                <w:u w:val="none"/>
                <w:lang w:val="en-US" w:eastAsia="zh-CN" w:bidi="ar"/>
              </w:rPr>
              <w:t>68</w:t>
            </w:r>
          </w:p>
        </w:tc>
        <w:tc>
          <w:tcPr>
            <w:tcW w:w="681"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heme="minorEastAsia" w:hAnsiTheme="minorEastAsia" w:eastAsiaTheme="minorEastAsia" w:cstheme="minorEastAsia"/>
                <w:b/>
                <w:bCs/>
                <w:color w:val="000000"/>
                <w:kern w:val="0"/>
                <w:szCs w:val="21"/>
                <w:lang w:val="en-US" w:eastAsia="zh-CN" w:bidi="ar"/>
              </w:rPr>
            </w:pPr>
            <w:r>
              <w:rPr>
                <w:rFonts w:hint="eastAsia" w:ascii="宋体" w:hAnsi="宋体" w:eastAsia="宋体" w:cs="宋体"/>
                <w:b/>
                <w:bCs/>
                <w:i w:val="0"/>
                <w:iCs w:val="0"/>
                <w:color w:val="000000"/>
                <w:kern w:val="0"/>
                <w:sz w:val="22"/>
                <w:szCs w:val="22"/>
                <w:u w:val="none"/>
                <w:lang w:val="en-US" w:eastAsia="zh-CN" w:bidi="ar"/>
              </w:rPr>
              <w:t>1260</w:t>
            </w:r>
          </w:p>
        </w:tc>
        <w:tc>
          <w:tcPr>
            <w:tcW w:w="707"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heme="minorEastAsia" w:hAnsiTheme="minorEastAsia" w:eastAsiaTheme="minorEastAsia" w:cstheme="minorEastAsia"/>
                <w:b/>
                <w:bCs/>
                <w:color w:val="000000"/>
                <w:kern w:val="0"/>
                <w:szCs w:val="21"/>
                <w:lang w:val="en-US" w:eastAsia="zh-CN" w:bidi="ar"/>
              </w:rPr>
            </w:pPr>
            <w:r>
              <w:rPr>
                <w:rFonts w:hint="eastAsia" w:ascii="宋体" w:hAnsi="宋体" w:eastAsia="宋体" w:cs="宋体"/>
                <w:b/>
                <w:bCs/>
                <w:i w:val="0"/>
                <w:iCs w:val="0"/>
                <w:color w:val="000000"/>
                <w:kern w:val="0"/>
                <w:sz w:val="22"/>
                <w:szCs w:val="22"/>
                <w:u w:val="none"/>
                <w:lang w:val="en-US" w:eastAsia="zh-CN" w:bidi="ar"/>
              </w:rPr>
              <w:t>824</w:t>
            </w:r>
          </w:p>
        </w:tc>
        <w:tc>
          <w:tcPr>
            <w:tcW w:w="6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eastAsiaTheme="minorEastAsia" w:cstheme="minorEastAsia"/>
                <w:b/>
                <w:bCs/>
                <w:color w:val="000000"/>
                <w:szCs w:val="21"/>
              </w:rPr>
            </w:pPr>
            <w:r>
              <w:rPr>
                <w:rFonts w:hint="eastAsia" w:ascii="宋体" w:hAnsi="宋体" w:eastAsia="宋体" w:cs="宋体"/>
                <w:b/>
                <w:bCs/>
                <w:i w:val="0"/>
                <w:iCs w:val="0"/>
                <w:color w:val="000000"/>
                <w:kern w:val="0"/>
                <w:sz w:val="22"/>
                <w:szCs w:val="22"/>
                <w:u w:val="none"/>
                <w:lang w:val="en-US" w:eastAsia="zh-CN" w:bidi="ar"/>
              </w:rPr>
              <w:t>174</w:t>
            </w:r>
          </w:p>
        </w:tc>
        <w:tc>
          <w:tcPr>
            <w:tcW w:w="56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heme="minorEastAsia" w:hAnsiTheme="minorEastAsia" w:eastAsiaTheme="minorEastAsia" w:cstheme="minorEastAsia"/>
                <w:b/>
                <w:bCs/>
                <w:color w:val="000000"/>
                <w:kern w:val="0"/>
                <w:szCs w:val="21"/>
                <w:lang w:bidi="ar"/>
              </w:rPr>
            </w:pPr>
            <w:r>
              <w:rPr>
                <w:rFonts w:hint="eastAsia" w:ascii="宋体" w:hAnsi="宋体" w:eastAsia="宋体" w:cs="宋体"/>
                <w:b/>
                <w:bCs/>
                <w:i w:val="0"/>
                <w:iCs w:val="0"/>
                <w:color w:val="000000"/>
                <w:kern w:val="0"/>
                <w:sz w:val="22"/>
                <w:szCs w:val="22"/>
                <w:u w:val="none"/>
                <w:lang w:val="en-US" w:eastAsia="zh-CN" w:bidi="ar"/>
              </w:rPr>
              <w:t>262</w:t>
            </w:r>
          </w:p>
        </w:tc>
        <w:tc>
          <w:tcPr>
            <w:tcW w:w="56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asciiTheme="minorEastAsia" w:hAnsiTheme="minorEastAsia" w:eastAsiaTheme="minorEastAsia" w:cstheme="minorEastAsia"/>
                <w:b/>
                <w:bCs/>
                <w:color w:val="000000"/>
                <w:szCs w:val="21"/>
              </w:rPr>
            </w:pPr>
          </w:p>
        </w:tc>
        <w:tc>
          <w:tcPr>
            <w:tcW w:w="564" w:type="dxa"/>
            <w:tcBorders>
              <w:top w:val="single" w:color="auto" w:sz="4" w:space="0"/>
              <w:left w:val="single" w:color="000000"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stheme="minorEastAsia"/>
                <w:b/>
                <w:bCs/>
                <w:color w:val="000000"/>
                <w:szCs w:val="21"/>
              </w:rPr>
            </w:pPr>
          </w:p>
        </w:tc>
      </w:tr>
    </w:tbl>
    <w:p>
      <w:pPr>
        <w:rPr>
          <w:rFonts w:asciiTheme="minorEastAsia" w:hAnsiTheme="minorEastAsia" w:eastAsiaTheme="minorEastAsia" w:cstheme="minorEastAsia"/>
          <w:b/>
          <w:bCs/>
          <w:color w:val="000000"/>
          <w:kern w:val="0"/>
          <w:sz w:val="24"/>
          <w:szCs w:val="24"/>
          <w:lang w:bidi="ar"/>
        </w:rPr>
      </w:pPr>
    </w:p>
    <w:p>
      <w:pPr>
        <w:spacing w:line="400" w:lineRule="exact"/>
        <w:rPr>
          <w:rFonts w:asciiTheme="minorEastAsia" w:hAnsiTheme="minorEastAsia" w:eastAsiaTheme="minorEastAsia" w:cstheme="minorEastAsia"/>
          <w:b/>
          <w:bCs/>
          <w:color w:val="000000"/>
          <w:kern w:val="0"/>
          <w:sz w:val="24"/>
          <w:szCs w:val="24"/>
          <w:lang w:bidi="ar"/>
        </w:rPr>
      </w:pPr>
      <w:r>
        <w:rPr>
          <w:rFonts w:hint="eastAsia" w:asciiTheme="minorEastAsia" w:hAnsiTheme="minorEastAsia" w:eastAsiaTheme="minorEastAsia" w:cstheme="minorEastAsia"/>
          <w:b/>
          <w:bCs/>
          <w:color w:val="000000"/>
          <w:kern w:val="0"/>
          <w:sz w:val="24"/>
          <w:szCs w:val="24"/>
          <w:lang w:bidi="ar"/>
        </w:rPr>
        <w:t>2.专业教育(</w:t>
      </w:r>
      <w:r>
        <w:rPr>
          <w:rFonts w:hint="eastAsia" w:asciiTheme="minorEastAsia" w:hAnsiTheme="minorEastAsia" w:eastAsiaTheme="minorEastAsia" w:cstheme="minorEastAsia"/>
          <w:b/>
          <w:bCs/>
          <w:color w:val="000000"/>
          <w:kern w:val="0"/>
          <w:sz w:val="24"/>
          <w:szCs w:val="24"/>
          <w:lang w:val="en-US" w:eastAsia="zh-CN" w:bidi="ar"/>
        </w:rPr>
        <w:t>104</w:t>
      </w:r>
      <w:r>
        <w:rPr>
          <w:rFonts w:hint="eastAsia" w:asciiTheme="minorEastAsia" w:hAnsiTheme="minorEastAsia" w:eastAsiaTheme="minorEastAsia" w:cstheme="minorEastAsia"/>
          <w:b/>
          <w:bCs/>
          <w:color w:val="000000"/>
          <w:kern w:val="0"/>
          <w:sz w:val="24"/>
          <w:szCs w:val="24"/>
          <w:lang w:bidi="ar"/>
        </w:rPr>
        <w:t>学分)</w:t>
      </w:r>
    </w:p>
    <w:tbl>
      <w:tblPr>
        <w:tblStyle w:val="9"/>
        <w:tblW w:w="9956" w:type="dxa"/>
        <w:tblInd w:w="0" w:type="dxa"/>
        <w:tblLayout w:type="fixed"/>
        <w:tblCellMar>
          <w:top w:w="0" w:type="dxa"/>
          <w:left w:w="108" w:type="dxa"/>
          <w:bottom w:w="0" w:type="dxa"/>
          <w:right w:w="108" w:type="dxa"/>
        </w:tblCellMar>
      </w:tblPr>
      <w:tblGrid>
        <w:gridCol w:w="1218"/>
        <w:gridCol w:w="1638"/>
        <w:gridCol w:w="1941"/>
        <w:gridCol w:w="815"/>
        <w:gridCol w:w="794"/>
        <w:gridCol w:w="602"/>
        <w:gridCol w:w="737"/>
        <w:gridCol w:w="737"/>
        <w:gridCol w:w="737"/>
        <w:gridCol w:w="737"/>
      </w:tblGrid>
      <w:tr>
        <w:tblPrEx>
          <w:tblCellMar>
            <w:top w:w="0" w:type="dxa"/>
            <w:left w:w="108" w:type="dxa"/>
            <w:bottom w:w="0" w:type="dxa"/>
            <w:right w:w="108" w:type="dxa"/>
          </w:tblCellMar>
        </w:tblPrEx>
        <w:trPr>
          <w:trHeight w:val="240" w:hRule="atLeast"/>
        </w:trPr>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课程类别</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b/>
                <w:bCs/>
                <w:color w:val="000000"/>
                <w:kern w:val="0"/>
                <w:szCs w:val="21"/>
                <w:lang w:bidi="ar"/>
              </w:rPr>
            </w:pPr>
            <w:r>
              <w:rPr>
                <w:rFonts w:hint="eastAsia" w:asciiTheme="minorEastAsia" w:hAnsiTheme="minorEastAsia" w:eastAsiaTheme="minorEastAsia" w:cstheme="minorEastAsia"/>
                <w:b/>
                <w:bCs/>
                <w:color w:val="000000"/>
                <w:kern w:val="0"/>
                <w:szCs w:val="21"/>
                <w:lang w:bidi="ar"/>
              </w:rPr>
              <w:t>课程代码</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课程名称</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学分</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b/>
                <w:bCs/>
                <w:color w:val="000000"/>
                <w:kern w:val="0"/>
                <w:szCs w:val="21"/>
                <w:lang w:bidi="ar"/>
              </w:rPr>
            </w:pPr>
            <w:r>
              <w:rPr>
                <w:rFonts w:hint="eastAsia" w:asciiTheme="minorEastAsia" w:hAnsiTheme="minorEastAsia" w:eastAsiaTheme="minorEastAsia" w:cstheme="minorEastAsia"/>
                <w:b/>
                <w:bCs/>
                <w:color w:val="000000"/>
                <w:kern w:val="0"/>
                <w:szCs w:val="21"/>
                <w:lang w:bidi="ar"/>
              </w:rPr>
              <w:t>总</w:t>
            </w:r>
          </w:p>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学时</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b/>
                <w:bCs/>
                <w:color w:val="000000"/>
                <w:kern w:val="0"/>
                <w:szCs w:val="21"/>
                <w:lang w:bidi="ar"/>
              </w:rPr>
            </w:pPr>
            <w:r>
              <w:rPr>
                <w:rFonts w:hint="eastAsia" w:asciiTheme="minorEastAsia" w:hAnsiTheme="minorEastAsia" w:eastAsiaTheme="minorEastAsia" w:cstheme="minorEastAsia"/>
                <w:b/>
                <w:bCs/>
                <w:color w:val="000000"/>
                <w:kern w:val="0"/>
                <w:szCs w:val="21"/>
                <w:lang w:bidi="ar"/>
              </w:rPr>
              <w:t>讲课</w:t>
            </w:r>
          </w:p>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学时</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b/>
                <w:bCs/>
                <w:color w:val="000000"/>
                <w:kern w:val="0"/>
                <w:szCs w:val="21"/>
                <w:lang w:bidi="ar"/>
              </w:rPr>
            </w:pPr>
            <w:r>
              <w:rPr>
                <w:rFonts w:hint="eastAsia" w:asciiTheme="minorEastAsia" w:hAnsiTheme="minorEastAsia" w:eastAsiaTheme="minorEastAsia" w:cstheme="minorEastAsia"/>
                <w:b/>
                <w:bCs/>
                <w:color w:val="000000"/>
                <w:kern w:val="0"/>
                <w:szCs w:val="21"/>
                <w:lang w:bidi="ar"/>
              </w:rPr>
              <w:t>实验</w:t>
            </w:r>
          </w:p>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学时</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b/>
                <w:bCs/>
                <w:color w:val="000000"/>
                <w:kern w:val="0"/>
                <w:szCs w:val="21"/>
                <w:lang w:bidi="ar"/>
              </w:rPr>
            </w:pPr>
            <w:r>
              <w:rPr>
                <w:rFonts w:hint="eastAsia" w:asciiTheme="minorEastAsia" w:hAnsiTheme="minorEastAsia" w:eastAsiaTheme="minorEastAsia" w:cstheme="minorEastAsia"/>
                <w:b/>
                <w:bCs/>
                <w:color w:val="000000"/>
                <w:kern w:val="0"/>
                <w:szCs w:val="21"/>
                <w:lang w:bidi="ar"/>
              </w:rPr>
              <w:t>实践</w:t>
            </w:r>
          </w:p>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学时</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b/>
                <w:bCs/>
                <w:color w:val="000000"/>
                <w:kern w:val="0"/>
                <w:szCs w:val="21"/>
                <w:lang w:bidi="ar"/>
              </w:rPr>
            </w:pPr>
            <w:r>
              <w:rPr>
                <w:rFonts w:hint="eastAsia" w:asciiTheme="minorEastAsia" w:hAnsiTheme="minorEastAsia" w:eastAsiaTheme="minorEastAsia" w:cstheme="minorEastAsia"/>
                <w:b/>
                <w:bCs/>
                <w:color w:val="000000"/>
                <w:kern w:val="0"/>
                <w:szCs w:val="21"/>
                <w:lang w:bidi="ar"/>
              </w:rPr>
              <w:t>开课</w:t>
            </w:r>
          </w:p>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学期</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备注</w:t>
            </w:r>
          </w:p>
        </w:tc>
      </w:tr>
      <w:tr>
        <w:tblPrEx>
          <w:tblCellMar>
            <w:top w:w="0" w:type="dxa"/>
            <w:left w:w="108" w:type="dxa"/>
            <w:bottom w:w="0" w:type="dxa"/>
            <w:right w:w="108" w:type="dxa"/>
          </w:tblCellMar>
        </w:tblPrEx>
        <w:trPr>
          <w:trHeight w:val="240" w:hRule="atLeast"/>
        </w:trPr>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专业基础课</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2460100</w:t>
            </w:r>
            <w:r>
              <w:rPr>
                <w:rFonts w:ascii="宋体" w:hAnsi="宋体"/>
                <w:color w:val="000000"/>
                <w:szCs w:val="21"/>
              </w:rPr>
              <w:t>48</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C语言程序设计</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3</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sz w:val="20"/>
                <w:szCs w:val="20"/>
              </w:rPr>
              <w:t>48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24</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24</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4</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ascii="宋体" w:hAnsi="宋体"/>
                <w:color w:val="000000"/>
                <w:szCs w:val="21"/>
              </w:rPr>
              <w:t>237010071</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画法几何及机械制图（1）</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3.5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sz w:val="20"/>
                <w:szCs w:val="20"/>
              </w:rPr>
              <w:t>56</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56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ascii="宋体" w:hAnsi="宋体"/>
                <w:color w:val="000000"/>
                <w:szCs w:val="21"/>
              </w:rPr>
              <w:t>237010076</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画法几何及机械制图（2）</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3</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sz w:val="20"/>
                <w:szCs w:val="20"/>
              </w:rPr>
              <w:t>48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48</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3</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ascii="宋体" w:hAnsi="宋体"/>
                <w:color w:val="000000"/>
                <w:szCs w:val="21"/>
              </w:rPr>
              <w:t>238010035</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理论力学</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4</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sz w:val="20"/>
                <w:szCs w:val="20"/>
              </w:rPr>
              <w:t>64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64</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3</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237010080</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Cs w:val="21"/>
              </w:rPr>
            </w:pPr>
            <w:r>
              <w:rPr>
                <w:rFonts w:hint="eastAsia"/>
              </w:rPr>
              <w:t>计算机绘图及三维造型设计</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0"/>
                <w:szCs w:val="20"/>
              </w:rPr>
            </w:pPr>
            <w:r>
              <w:rPr>
                <w:rFonts w:hint="eastAsia" w:ascii="宋体" w:hAnsi="宋体"/>
                <w:color w:val="000000"/>
                <w:sz w:val="20"/>
                <w:szCs w:val="20"/>
              </w:rPr>
              <w:t>2.5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sz w:val="20"/>
                <w:szCs w:val="20"/>
              </w:rPr>
            </w:pPr>
            <w:r>
              <w:rPr>
                <w:rFonts w:hint="eastAsia" w:ascii="宋体" w:hAnsi="宋体"/>
                <w:sz w:val="20"/>
                <w:szCs w:val="20"/>
              </w:rPr>
              <w:t>40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0"/>
                <w:szCs w:val="20"/>
              </w:rPr>
            </w:pPr>
            <w:r>
              <w:rPr>
                <w:rFonts w:hint="eastAsia" w:ascii="宋体" w:hAnsi="宋体"/>
                <w:color w:val="000000"/>
                <w:sz w:val="20"/>
                <w:szCs w:val="20"/>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0"/>
                <w:szCs w:val="20"/>
              </w:rPr>
            </w:pPr>
            <w:r>
              <w:rPr>
                <w:rFonts w:hint="eastAsia" w:ascii="宋体" w:hAnsi="宋体"/>
                <w:color w:val="000000"/>
                <w:sz w:val="20"/>
                <w:szCs w:val="20"/>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0"/>
                <w:szCs w:val="20"/>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0"/>
                <w:szCs w:val="20"/>
              </w:rPr>
            </w:pPr>
            <w:r>
              <w:rPr>
                <w:rFonts w:hint="eastAsia" w:ascii="宋体" w:hAnsi="宋体"/>
                <w:color w:val="000000"/>
                <w:sz w:val="20"/>
                <w:szCs w:val="20"/>
              </w:rPr>
              <w:t>3</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24</w:t>
            </w:r>
            <w:r>
              <w:rPr>
                <w:rFonts w:ascii="宋体" w:hAnsi="宋体"/>
                <w:color w:val="000000"/>
                <w:szCs w:val="21"/>
              </w:rPr>
              <w:t>8</w:t>
            </w:r>
            <w:r>
              <w:rPr>
                <w:rFonts w:hint="eastAsia" w:ascii="宋体" w:hAnsi="宋体"/>
                <w:color w:val="000000"/>
                <w:szCs w:val="21"/>
              </w:rPr>
              <w:t>0100</w:t>
            </w:r>
            <w:r>
              <w:rPr>
                <w:rFonts w:ascii="宋体" w:hAnsi="宋体"/>
                <w:color w:val="000000"/>
                <w:szCs w:val="21"/>
              </w:rPr>
              <w:t>04</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材料力学</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4</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stheme="minorEastAsia"/>
                <w:color w:val="000000"/>
                <w:szCs w:val="21"/>
              </w:rPr>
              <w:t>64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stheme="minorEastAsia"/>
                <w:color w:val="000000"/>
                <w:szCs w:val="21"/>
              </w:rPr>
              <w:t>56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8</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4</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24601002</w:t>
            </w:r>
            <w:r>
              <w:rPr>
                <w:rFonts w:ascii="宋体" w:hAnsi="宋体"/>
                <w:color w:val="000000"/>
                <w:szCs w:val="21"/>
              </w:rPr>
              <w:t>7</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szCs w:val="21"/>
              </w:rPr>
              <w:t>电工技术Ⅰ</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sz w:val="20"/>
                <w:szCs w:val="20"/>
              </w:rPr>
              <w:t>3.5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sz w:val="20"/>
                <w:szCs w:val="20"/>
              </w:rPr>
              <w:t>56</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sz w:val="20"/>
                <w:szCs w:val="20"/>
              </w:rPr>
              <w:t>46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sz w:val="20"/>
                <w:szCs w:val="20"/>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3</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ascii="宋体" w:hAnsi="宋体"/>
                <w:color w:val="000000"/>
                <w:szCs w:val="21"/>
              </w:rPr>
              <w:t>242010024</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szCs w:val="21"/>
              </w:rPr>
              <w:t>电子技术Ⅰ</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sz w:val="20"/>
                <w:szCs w:val="20"/>
              </w:rPr>
              <w:t>3</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sz w:val="20"/>
                <w:szCs w:val="20"/>
              </w:rPr>
              <w:t>48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sz w:val="20"/>
                <w:szCs w:val="20"/>
              </w:rPr>
              <w:t>38</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sz w:val="20"/>
                <w:szCs w:val="20"/>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4</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stheme="minorEastAsia"/>
                <w:color w:val="000000"/>
                <w:szCs w:val="21"/>
              </w:rPr>
              <w:t>2</w:t>
            </w:r>
            <w:r>
              <w:rPr>
                <w:rFonts w:ascii="宋体" w:hAnsi="宋体" w:cstheme="minorEastAsia"/>
                <w:color w:val="000000"/>
                <w:szCs w:val="21"/>
              </w:rPr>
              <w:t>37010061</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机械原理</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3.5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sz w:val="20"/>
                <w:szCs w:val="20"/>
              </w:rPr>
              <w:t>56</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4</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2</w:t>
            </w:r>
            <w:r>
              <w:rPr>
                <w:rFonts w:ascii="宋体" w:hAnsi="宋体"/>
                <w:color w:val="000000"/>
                <w:szCs w:val="21"/>
              </w:rPr>
              <w:t>37010101</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机械设计</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3</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sz w:val="20"/>
                <w:szCs w:val="20"/>
              </w:rPr>
              <w:t>48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42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2</w:t>
            </w:r>
            <w:r>
              <w:rPr>
                <w:rFonts w:ascii="宋体" w:hAnsi="宋体"/>
                <w:color w:val="000000"/>
                <w:szCs w:val="21"/>
              </w:rPr>
              <w:t>37010011</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工程材料</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2</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sz w:val="20"/>
                <w:szCs w:val="20"/>
              </w:rPr>
              <w:t>32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26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4</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246010030</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控制工程基础</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2</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sz w:val="20"/>
                <w:szCs w:val="20"/>
              </w:rPr>
              <w:t>32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26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2</w:t>
            </w:r>
            <w:r>
              <w:rPr>
                <w:rFonts w:ascii="宋体" w:hAnsi="宋体"/>
                <w:color w:val="000000"/>
                <w:szCs w:val="21"/>
              </w:rPr>
              <w:t>37010009</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公差与技术测量</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2</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sz w:val="20"/>
                <w:szCs w:val="20"/>
              </w:rPr>
              <w:t>32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26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246010030</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机械制造工艺学</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2</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sz w:val="20"/>
                <w:szCs w:val="20"/>
              </w:rPr>
              <w:t>32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32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ascii="宋体" w:hAnsi="宋体"/>
                <w:color w:val="000000"/>
                <w:szCs w:val="21"/>
              </w:rPr>
              <w:t>242010003</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学科导论</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1</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sz w:val="20"/>
                <w:szCs w:val="20"/>
              </w:rPr>
              <w:t>16</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16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3</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2</w:t>
            </w:r>
            <w:r>
              <w:rPr>
                <w:rFonts w:ascii="宋体" w:hAnsi="宋体"/>
                <w:color w:val="000000"/>
                <w:szCs w:val="21"/>
              </w:rPr>
              <w:t>31080072</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农学基础</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1</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sz w:val="20"/>
                <w:szCs w:val="20"/>
              </w:rPr>
              <w:t>16</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16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3</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240" w:hRule="atLeast"/>
        </w:trPr>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专业核心课</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2</w:t>
            </w:r>
            <w:r>
              <w:rPr>
                <w:rFonts w:ascii="宋体" w:hAnsi="宋体"/>
                <w:color w:val="000000"/>
                <w:szCs w:val="21"/>
              </w:rPr>
              <w:t>37010165</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农业机械学</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3</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sz w:val="20"/>
                <w:szCs w:val="20"/>
              </w:rPr>
              <w:t>48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40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8</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ascii="宋体" w:hAnsi="宋体"/>
                <w:color w:val="000000"/>
                <w:szCs w:val="21"/>
              </w:rPr>
              <w:t>242010045</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汽车拖拉机构造</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3</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sz w:val="20"/>
                <w:szCs w:val="20"/>
              </w:rPr>
              <w:t>48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40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8</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2</w:t>
            </w:r>
            <w:r>
              <w:rPr>
                <w:rFonts w:ascii="宋体" w:hAnsi="宋体"/>
                <w:color w:val="000000"/>
                <w:szCs w:val="21"/>
              </w:rPr>
              <w:t>37080003</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畜牧机械学</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1.5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sz w:val="20"/>
                <w:szCs w:val="20"/>
              </w:rPr>
              <w:t>24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24</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ascii="宋体" w:hAnsi="宋体"/>
                <w:color w:val="000000"/>
                <w:szCs w:val="21"/>
              </w:rPr>
              <w:t>242010026</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农产品加工与设备</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2</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sz w:val="20"/>
                <w:szCs w:val="20"/>
              </w:rPr>
              <w:t>32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24</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8</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7</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240" w:hRule="atLeast"/>
        </w:trPr>
        <w:tc>
          <w:tcPr>
            <w:tcW w:w="1218"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专业实践课</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stheme="minorEastAsia"/>
                <w:color w:val="000000"/>
                <w:szCs w:val="21"/>
              </w:rPr>
              <w:t>2</w:t>
            </w:r>
            <w:r>
              <w:rPr>
                <w:rFonts w:ascii="宋体" w:hAnsi="宋体" w:cstheme="minorEastAsia"/>
                <w:color w:val="000000"/>
                <w:szCs w:val="21"/>
              </w:rPr>
              <w:t>37040048</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金工实习</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2</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60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60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4</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240" w:hRule="atLeast"/>
        </w:trPr>
        <w:tc>
          <w:tcPr>
            <w:tcW w:w="1218" w:type="dxa"/>
            <w:vMerge w:val="continue"/>
            <w:tcBorders>
              <w:left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ascii="宋体" w:hAnsi="宋体" w:cstheme="minorEastAsia"/>
                <w:color w:val="000000"/>
                <w:szCs w:val="21"/>
              </w:rPr>
              <w:t>242040014</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认识实习</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1</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30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1-6</w:t>
            </w:r>
            <w:r>
              <w:rPr>
                <w:rFonts w:ascii="宋体" w:hAnsi="宋体" w:cstheme="minorEastAsia"/>
                <w:color w:val="000000"/>
                <w:szCs w:val="21"/>
              </w:rPr>
              <w:t xml:space="preserve"> </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240" w:hRule="atLeast"/>
        </w:trPr>
        <w:tc>
          <w:tcPr>
            <w:tcW w:w="1218" w:type="dxa"/>
            <w:vMerge w:val="continue"/>
            <w:tcBorders>
              <w:left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stheme="minorEastAsia"/>
                <w:color w:val="000000"/>
                <w:szCs w:val="21"/>
              </w:rPr>
              <w:t>2</w:t>
            </w:r>
            <w:r>
              <w:rPr>
                <w:rFonts w:ascii="宋体" w:hAnsi="宋体" w:cstheme="minorEastAsia"/>
                <w:color w:val="000000"/>
                <w:szCs w:val="21"/>
              </w:rPr>
              <w:t>37040013</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电工电子课程设计</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2</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60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60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4</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240" w:hRule="atLeast"/>
        </w:trPr>
        <w:tc>
          <w:tcPr>
            <w:tcW w:w="1218" w:type="dxa"/>
            <w:vMerge w:val="continue"/>
            <w:tcBorders>
              <w:left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stheme="minorEastAsia"/>
                <w:color w:val="000000"/>
                <w:szCs w:val="21"/>
              </w:rPr>
              <w:t>2</w:t>
            </w:r>
            <w:r>
              <w:rPr>
                <w:rFonts w:ascii="宋体" w:hAnsi="宋体" w:cstheme="minorEastAsia"/>
                <w:color w:val="000000"/>
                <w:szCs w:val="21"/>
              </w:rPr>
              <w:t>37040028</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机械设计课程设计</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3</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90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90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240" w:hRule="atLeast"/>
        </w:trPr>
        <w:tc>
          <w:tcPr>
            <w:tcW w:w="1218" w:type="dxa"/>
            <w:vMerge w:val="continue"/>
            <w:tcBorders>
              <w:left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农业机械化生产实习Ⅰ</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2</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60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60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240" w:hRule="atLeast"/>
        </w:trPr>
        <w:tc>
          <w:tcPr>
            <w:tcW w:w="1218" w:type="dxa"/>
            <w:vMerge w:val="continue"/>
            <w:tcBorders>
              <w:left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农业机械化生产实习Ⅱ</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3</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90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90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7</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rPr>
          <w:trHeight w:val="240" w:hRule="atLeast"/>
        </w:trPr>
        <w:tc>
          <w:tcPr>
            <w:tcW w:w="1218" w:type="dxa"/>
            <w:vMerge w:val="continue"/>
            <w:tcBorders>
              <w:left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stheme="minorEastAsia"/>
                <w:color w:val="000000"/>
                <w:szCs w:val="21"/>
              </w:rPr>
              <w:t>2</w:t>
            </w:r>
            <w:r>
              <w:rPr>
                <w:rFonts w:ascii="宋体" w:hAnsi="宋体" w:cstheme="minorEastAsia"/>
                <w:color w:val="000000"/>
                <w:szCs w:val="21"/>
              </w:rPr>
              <w:t>42040008</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汽车拖拉机拆装实习</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2</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60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60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240" w:hRule="atLeast"/>
        </w:trPr>
        <w:tc>
          <w:tcPr>
            <w:tcW w:w="1218" w:type="dxa"/>
            <w:vMerge w:val="continue"/>
            <w:tcBorders>
              <w:left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stheme="minorEastAsia"/>
                <w:color w:val="000000"/>
                <w:szCs w:val="21"/>
              </w:rPr>
              <w:t>2</w:t>
            </w:r>
            <w:r>
              <w:rPr>
                <w:rFonts w:ascii="宋体" w:hAnsi="宋体" w:cstheme="minorEastAsia"/>
                <w:color w:val="000000"/>
                <w:szCs w:val="21"/>
              </w:rPr>
              <w:t>37040059</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农机制造工程实习</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theme="minorEastAsia"/>
                <w:color w:val="000000"/>
                <w:szCs w:val="21"/>
                <w:lang w:eastAsia="zh-CN"/>
              </w:rPr>
            </w:pPr>
            <w:r>
              <w:rPr>
                <w:rFonts w:hint="eastAsia" w:ascii="宋体" w:hAnsi="宋体"/>
                <w:color w:val="000000"/>
                <w:sz w:val="20"/>
                <w:szCs w:val="20"/>
                <w:lang w:val="en-US" w:eastAsia="zh-CN"/>
              </w:rPr>
              <w:t>3</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lang w:val="en-US" w:eastAsia="zh-CN"/>
              </w:rPr>
              <w:t>9</w:t>
            </w:r>
            <w:r>
              <w:rPr>
                <w:rFonts w:hint="eastAsia" w:ascii="宋体" w:hAnsi="宋体"/>
                <w:color w:val="000000"/>
                <w:sz w:val="20"/>
                <w:szCs w:val="20"/>
              </w:rPr>
              <w:t>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lang w:val="en-US" w:eastAsia="zh-CN"/>
              </w:rPr>
              <w:t>9</w:t>
            </w: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7</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240" w:hRule="atLeast"/>
        </w:trPr>
        <w:tc>
          <w:tcPr>
            <w:tcW w:w="1218" w:type="dxa"/>
            <w:vMerge w:val="continue"/>
            <w:tcBorders>
              <w:left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stheme="minorEastAsia"/>
                <w:color w:val="000000"/>
                <w:szCs w:val="21"/>
              </w:rPr>
              <w:t>2</w:t>
            </w:r>
            <w:r>
              <w:rPr>
                <w:rFonts w:ascii="宋体" w:hAnsi="宋体" w:cstheme="minorEastAsia"/>
                <w:color w:val="000000"/>
                <w:szCs w:val="21"/>
              </w:rPr>
              <w:t>37040057</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农机制造工程课程设计</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2</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60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60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7</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240" w:hRule="atLeast"/>
        </w:trPr>
        <w:tc>
          <w:tcPr>
            <w:tcW w:w="1218" w:type="dxa"/>
            <w:vMerge w:val="continue"/>
            <w:tcBorders>
              <w:left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stheme="minorEastAsia"/>
                <w:color w:val="000000"/>
                <w:szCs w:val="21"/>
              </w:rPr>
              <w:t>2</w:t>
            </w:r>
            <w:r>
              <w:rPr>
                <w:rFonts w:ascii="宋体" w:hAnsi="宋体" w:cstheme="minorEastAsia"/>
                <w:color w:val="000000"/>
                <w:szCs w:val="21"/>
              </w:rPr>
              <w:t>37040023</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工程制图测绘</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ascii="宋体" w:hAnsi="宋体"/>
                <w:color w:val="000000"/>
                <w:sz w:val="20"/>
                <w:szCs w:val="20"/>
              </w:rPr>
              <w:t>2</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ascii="宋体" w:hAnsi="宋体"/>
                <w:color w:val="000000"/>
                <w:sz w:val="20"/>
                <w:szCs w:val="20"/>
              </w:rPr>
              <w:t>6</w:t>
            </w:r>
            <w:r>
              <w:rPr>
                <w:rFonts w:hint="eastAsia" w:ascii="宋体" w:hAnsi="宋体"/>
                <w:color w:val="000000"/>
                <w:sz w:val="20"/>
                <w:szCs w:val="20"/>
              </w:rPr>
              <w:t>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ascii="宋体" w:hAnsi="宋体"/>
                <w:color w:val="000000"/>
                <w:sz w:val="20"/>
                <w:szCs w:val="20"/>
              </w:rPr>
              <w:t>6</w:t>
            </w: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3</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240" w:hRule="atLeast"/>
        </w:trPr>
        <w:tc>
          <w:tcPr>
            <w:tcW w:w="1218" w:type="dxa"/>
            <w:vMerge w:val="continue"/>
            <w:tcBorders>
              <w:left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stheme="minorEastAsia"/>
                <w:color w:val="000000"/>
                <w:szCs w:val="21"/>
              </w:rPr>
              <w:t>2</w:t>
            </w:r>
            <w:r>
              <w:rPr>
                <w:rFonts w:ascii="宋体" w:hAnsi="宋体" w:cstheme="minorEastAsia"/>
                <w:color w:val="000000"/>
                <w:szCs w:val="21"/>
              </w:rPr>
              <w:t>37040079</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专业文献综述</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1</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30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7</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240" w:hRule="atLeast"/>
        </w:trPr>
        <w:tc>
          <w:tcPr>
            <w:tcW w:w="1218" w:type="dxa"/>
            <w:vMerge w:val="continue"/>
            <w:tcBorders>
              <w:left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stheme="minorEastAsia"/>
                <w:color w:val="000000"/>
                <w:szCs w:val="21"/>
              </w:rPr>
              <w:t>2</w:t>
            </w:r>
            <w:r>
              <w:rPr>
                <w:rFonts w:ascii="宋体" w:hAnsi="宋体" w:cstheme="minorEastAsia"/>
                <w:color w:val="000000"/>
                <w:szCs w:val="21"/>
              </w:rPr>
              <w:t>37040004</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毕业设计(论文)</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6</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180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180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7</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240" w:hRule="atLeast"/>
        </w:trPr>
        <w:tc>
          <w:tcPr>
            <w:tcW w:w="1218"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stheme="minorEastAsia"/>
                <w:color w:val="000000"/>
                <w:szCs w:val="21"/>
              </w:rPr>
              <w:t>2</w:t>
            </w:r>
            <w:r>
              <w:rPr>
                <w:rFonts w:ascii="宋体" w:hAnsi="宋体" w:cstheme="minorEastAsia"/>
                <w:color w:val="000000"/>
                <w:szCs w:val="21"/>
              </w:rPr>
              <w:t>37040004</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毕业实习</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4</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120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120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8</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240" w:hRule="atLeast"/>
        </w:trPr>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专业选修课</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2</w:t>
            </w:r>
            <w:r>
              <w:rPr>
                <w:rFonts w:ascii="宋体" w:hAnsi="宋体"/>
                <w:color w:val="000000"/>
                <w:szCs w:val="21"/>
              </w:rPr>
              <w:t>37080075</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液压传动</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2</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sz w:val="20"/>
                <w:szCs w:val="20"/>
              </w:rPr>
              <w:t>32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22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5</w:t>
            </w:r>
          </w:p>
        </w:tc>
        <w:tc>
          <w:tcPr>
            <w:tcW w:w="737"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专业选修课模块</w:t>
            </w:r>
            <w:r>
              <w:rPr>
                <w:rFonts w:asciiTheme="minorEastAsia" w:hAnsiTheme="minorEastAsia" w:eastAsiaTheme="minorEastAsia" w:cstheme="minorEastAsia"/>
                <w:color w:val="000000"/>
                <w:szCs w:val="21"/>
              </w:rPr>
              <w:t>1</w:t>
            </w:r>
          </w:p>
        </w:tc>
      </w:tr>
      <w:tr>
        <w:tblPrEx>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kern w:val="0"/>
                <w:szCs w:val="21"/>
                <w:lang w:bidi="ar"/>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ascii="宋体" w:hAnsi="宋体"/>
                <w:color w:val="000000"/>
                <w:szCs w:val="21"/>
              </w:rPr>
              <w:t>242080009</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农业智能生产系统</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1.5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sz w:val="20"/>
                <w:szCs w:val="20"/>
              </w:rPr>
              <w:t>24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18</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7</w:t>
            </w:r>
          </w:p>
        </w:tc>
        <w:tc>
          <w:tcPr>
            <w:tcW w:w="737" w:type="dxa"/>
            <w:vMerge w:val="continue"/>
            <w:tcBorders>
              <w:left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kern w:val="0"/>
                <w:szCs w:val="21"/>
                <w:lang w:bidi="ar"/>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246080015</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单片机原理及应用</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2</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sz w:val="20"/>
                <w:szCs w:val="20"/>
              </w:rPr>
              <w:t>32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32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5</w:t>
            </w:r>
          </w:p>
        </w:tc>
        <w:tc>
          <w:tcPr>
            <w:tcW w:w="737" w:type="dxa"/>
            <w:vMerge w:val="continue"/>
            <w:tcBorders>
              <w:left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kern w:val="0"/>
                <w:szCs w:val="21"/>
                <w:lang w:bidi="ar"/>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ascii="宋体" w:hAnsi="宋体"/>
                <w:color w:val="000000"/>
                <w:szCs w:val="21"/>
              </w:rPr>
              <w:t>237080096</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智能传感与检测技术</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2</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sz w:val="20"/>
                <w:szCs w:val="20"/>
              </w:rPr>
              <w:t>32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24</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8</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6</w:t>
            </w:r>
          </w:p>
        </w:tc>
        <w:tc>
          <w:tcPr>
            <w:tcW w:w="737" w:type="dxa"/>
            <w:vMerge w:val="continue"/>
            <w:tcBorders>
              <w:left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kern w:val="0"/>
                <w:szCs w:val="21"/>
                <w:lang w:bidi="ar"/>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Cs w:val="21"/>
              </w:rPr>
            </w:pPr>
            <w:r>
              <w:rPr>
                <w:rFonts w:hint="eastAsia" w:ascii="宋体" w:hAnsi="宋体"/>
                <w:lang w:bidi="ar"/>
              </w:rPr>
              <w:t>210214040107</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olor w:val="000000"/>
                <w:szCs w:val="21"/>
              </w:rPr>
            </w:pPr>
            <w:r>
              <w:rPr>
                <w:rFonts w:hint="eastAsia" w:ascii="宋体" w:hAnsi="宋体"/>
                <w:color w:val="000000"/>
                <w:szCs w:val="21"/>
              </w:rPr>
              <w:t>卷积神经网络和图像分类</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1</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sz w:val="20"/>
                <w:szCs w:val="20"/>
                <w:lang w:val="en-US" w:eastAsia="zh-CN"/>
              </w:rPr>
            </w:pPr>
            <w:r>
              <w:rPr>
                <w:rFonts w:hint="eastAsia" w:ascii="宋体" w:hAnsi="宋体"/>
                <w:sz w:val="20"/>
                <w:szCs w:val="20"/>
                <w:lang w:val="en-US" w:eastAsia="zh-CN"/>
              </w:rPr>
              <w:t>16</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5</w:t>
            </w:r>
          </w:p>
        </w:tc>
        <w:tc>
          <w:tcPr>
            <w:tcW w:w="737" w:type="dxa"/>
            <w:vMerge w:val="continue"/>
            <w:tcBorders>
              <w:left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kern w:val="0"/>
                <w:szCs w:val="21"/>
                <w:lang w:bidi="ar"/>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21021440119</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theme="minorEastAsia"/>
                <w:color w:val="000000"/>
                <w:szCs w:val="21"/>
                <w:lang w:val="en-US" w:eastAsia="zh-CN"/>
              </w:rPr>
            </w:pPr>
            <w:r>
              <w:rPr>
                <w:rFonts w:hint="eastAsia" w:ascii="宋体" w:hAnsi="宋体"/>
                <w:color w:val="000000"/>
                <w:szCs w:val="21"/>
              </w:rPr>
              <w:t>卷积神经网络和图像分类</w:t>
            </w:r>
            <w:r>
              <w:rPr>
                <w:rFonts w:hint="eastAsia" w:ascii="宋体" w:hAnsi="宋体"/>
                <w:color w:val="000000"/>
                <w:szCs w:val="21"/>
                <w:lang w:val="en-US" w:eastAsia="zh-CN"/>
              </w:rPr>
              <w:t>实验课</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theme="minorEastAsia"/>
                <w:color w:val="000000"/>
                <w:szCs w:val="21"/>
                <w:lang w:eastAsia="zh-CN"/>
              </w:rPr>
            </w:pPr>
            <w:r>
              <w:rPr>
                <w:rFonts w:hint="eastAsia" w:ascii="宋体" w:hAnsi="宋体"/>
                <w:color w:val="000000"/>
                <w:sz w:val="20"/>
                <w:szCs w:val="20"/>
                <w:lang w:val="en-US" w:eastAsia="zh-CN"/>
              </w:rPr>
              <w:t>1</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theme="minorEastAsia"/>
                <w:color w:val="000000"/>
                <w:szCs w:val="21"/>
                <w:lang w:val="en-US" w:eastAsia="zh-CN"/>
              </w:rPr>
            </w:pPr>
            <w:r>
              <w:rPr>
                <w:rFonts w:hint="eastAsia" w:ascii="宋体" w:hAnsi="宋体"/>
                <w:sz w:val="20"/>
                <w:szCs w:val="20"/>
                <w:lang w:val="en-US" w:eastAsia="zh-CN"/>
              </w:rPr>
              <w:t>16</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theme="minorEastAsia"/>
                <w:color w:val="000000"/>
                <w:szCs w:val="21"/>
                <w:lang w:val="en-US" w:eastAsia="zh-CN"/>
              </w:rPr>
            </w:pPr>
            <w:r>
              <w:rPr>
                <w:rFonts w:hint="eastAsia" w:ascii="宋体" w:hAnsi="宋体"/>
                <w:color w:val="000000"/>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theme="minorEastAsia"/>
                <w:color w:val="000000"/>
                <w:szCs w:val="21"/>
                <w:lang w:val="en-US" w:eastAsia="zh-CN"/>
              </w:rPr>
            </w:pPr>
            <w:r>
              <w:rPr>
                <w:rFonts w:hint="eastAsia" w:ascii="宋体" w:hAnsi="宋体"/>
                <w:color w:val="000000"/>
                <w:sz w:val="20"/>
                <w:szCs w:val="20"/>
                <w:lang w:val="en-US" w:eastAsia="zh-CN"/>
              </w:rPr>
              <w:t>16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5</w:t>
            </w:r>
          </w:p>
        </w:tc>
        <w:tc>
          <w:tcPr>
            <w:tcW w:w="737"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ascii="宋体" w:hAnsi="宋体"/>
                <w:color w:val="000000"/>
                <w:szCs w:val="21"/>
              </w:rPr>
              <w:t>237080075</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液压传动</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2</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sz w:val="20"/>
                <w:szCs w:val="20"/>
              </w:rPr>
              <w:t>32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22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5</w:t>
            </w:r>
          </w:p>
        </w:tc>
        <w:tc>
          <w:tcPr>
            <w:tcW w:w="737"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专业选修课模块</w:t>
            </w:r>
            <w:r>
              <w:rPr>
                <w:rFonts w:asciiTheme="minorEastAsia" w:hAnsiTheme="minorEastAsia" w:eastAsiaTheme="minorEastAsia" w:cstheme="minorEastAsia"/>
                <w:color w:val="000000"/>
                <w:szCs w:val="21"/>
              </w:rPr>
              <w:t>2</w:t>
            </w:r>
          </w:p>
        </w:tc>
      </w:tr>
      <w:tr>
        <w:tblPrEx>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ascii="宋体" w:hAnsi="宋体"/>
                <w:color w:val="000000"/>
                <w:szCs w:val="21"/>
              </w:rPr>
              <w:t>242080009</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农业智能生产系统</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1.5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sz w:val="20"/>
                <w:szCs w:val="20"/>
              </w:rPr>
              <w:t>24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18</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7</w:t>
            </w:r>
          </w:p>
        </w:tc>
        <w:tc>
          <w:tcPr>
            <w:tcW w:w="737" w:type="dxa"/>
            <w:vMerge w:val="continue"/>
            <w:tcBorders>
              <w:left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p>
            <w:pPr>
              <w:jc w:val="center"/>
              <w:rPr>
                <w:rFonts w:asciiTheme="minorEastAsia" w:hAnsiTheme="minorEastAsia" w:eastAsiaTheme="minorEastAsia" w:cstheme="minorEastAsia"/>
                <w:color w:val="000000"/>
                <w:szCs w:val="21"/>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stheme="minorEastAsia"/>
                <w:color w:val="000000"/>
                <w:szCs w:val="21"/>
              </w:rPr>
              <w:t>2</w:t>
            </w:r>
            <w:r>
              <w:rPr>
                <w:rFonts w:ascii="宋体" w:hAnsi="宋体" w:cstheme="minorEastAsia"/>
                <w:color w:val="000000"/>
                <w:szCs w:val="21"/>
              </w:rPr>
              <w:t>42080001</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农机试验设计</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2</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sz w:val="20"/>
                <w:szCs w:val="20"/>
              </w:rPr>
              <w:t>32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32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5</w:t>
            </w:r>
          </w:p>
        </w:tc>
        <w:tc>
          <w:tcPr>
            <w:tcW w:w="737" w:type="dxa"/>
            <w:vMerge w:val="continue"/>
            <w:tcBorders>
              <w:left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stheme="minorEastAsia"/>
                <w:color w:val="000000"/>
                <w:szCs w:val="21"/>
              </w:rPr>
              <w:t>2</w:t>
            </w:r>
            <w:r>
              <w:rPr>
                <w:rFonts w:ascii="宋体" w:hAnsi="宋体" w:cstheme="minorEastAsia"/>
                <w:color w:val="000000"/>
                <w:szCs w:val="21"/>
              </w:rPr>
              <w:t>42080008</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农机安全监理</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2</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sz w:val="20"/>
                <w:szCs w:val="20"/>
              </w:rPr>
              <w:t>32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32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6</w:t>
            </w:r>
          </w:p>
        </w:tc>
        <w:tc>
          <w:tcPr>
            <w:tcW w:w="737" w:type="dxa"/>
            <w:vMerge w:val="continue"/>
            <w:tcBorders>
              <w:left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24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stheme="minorEastAsia"/>
                <w:color w:val="000000"/>
                <w:szCs w:val="21"/>
              </w:rPr>
              <w:t>2</w:t>
            </w:r>
            <w:r>
              <w:rPr>
                <w:rFonts w:ascii="宋体" w:hAnsi="宋体" w:cstheme="minorEastAsia"/>
                <w:color w:val="000000"/>
                <w:szCs w:val="21"/>
              </w:rPr>
              <w:t>37080077</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Cs w:val="21"/>
              </w:rPr>
              <w:t>农业机械化管理学</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theme="minorEastAsia"/>
                <w:color w:val="000000"/>
                <w:szCs w:val="21"/>
                <w:lang w:val="en-US" w:eastAsia="zh-CN"/>
              </w:rPr>
            </w:pPr>
            <w:r>
              <w:rPr>
                <w:rFonts w:hint="eastAsia" w:ascii="宋体" w:hAnsi="宋体" w:cstheme="minorEastAsia"/>
                <w:color w:val="000000"/>
                <w:szCs w:val="21"/>
                <w:lang w:val="en-US" w:eastAsia="zh-CN"/>
              </w:rPr>
              <w:t>1.5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theme="minorEastAsia"/>
                <w:color w:val="000000"/>
                <w:szCs w:val="21"/>
                <w:lang w:val="en-US" w:eastAsia="zh-CN"/>
              </w:rPr>
            </w:pPr>
            <w:r>
              <w:rPr>
                <w:rFonts w:hint="eastAsia" w:ascii="宋体" w:hAnsi="宋体" w:cstheme="minorEastAsia"/>
                <w:color w:val="000000"/>
                <w:szCs w:val="21"/>
                <w:lang w:val="en-US" w:eastAsia="zh-CN"/>
              </w:rPr>
              <w:t>24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theme="minorEastAsia"/>
                <w:color w:val="000000"/>
                <w:szCs w:val="21"/>
                <w:lang w:val="en-US" w:eastAsia="zh-CN"/>
              </w:rPr>
            </w:pPr>
            <w:r>
              <w:rPr>
                <w:rFonts w:hint="eastAsia" w:ascii="宋体" w:hAnsi="宋体" w:cstheme="minorEastAsia"/>
                <w:color w:val="000000"/>
                <w:szCs w:val="21"/>
                <w:lang w:val="en-US" w:eastAsia="zh-CN"/>
              </w:rPr>
              <w:t>24</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theme="minorEastAsia"/>
                <w:color w:val="000000"/>
                <w:szCs w:val="21"/>
              </w:rPr>
            </w:pPr>
            <w:r>
              <w:rPr>
                <w:rFonts w:hint="eastAsia" w:ascii="宋体" w:hAnsi="宋体"/>
                <w:color w:val="000000"/>
                <w:sz w:val="20"/>
                <w:szCs w:val="20"/>
              </w:rPr>
              <w:t>7</w:t>
            </w:r>
          </w:p>
        </w:tc>
        <w:tc>
          <w:tcPr>
            <w:tcW w:w="737"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417" w:hRule="atLeast"/>
        </w:trPr>
        <w:tc>
          <w:tcPr>
            <w:tcW w:w="47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合计</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heme="minorEastAsia" w:hAnsiTheme="minorEastAsia" w:eastAsiaTheme="minorEastAsia" w:cstheme="minorEastAsia"/>
                <w:b/>
                <w:bCs/>
                <w:color w:val="000000"/>
                <w:szCs w:val="21"/>
                <w:lang w:val="en-US" w:eastAsia="zh-CN"/>
              </w:rPr>
            </w:pPr>
            <w:r>
              <w:rPr>
                <w:rFonts w:hint="eastAsia" w:ascii="宋体" w:hAnsi="宋体" w:eastAsia="宋体" w:cs="宋体"/>
                <w:b/>
                <w:bCs/>
                <w:i w:val="0"/>
                <w:iCs w:val="0"/>
                <w:color w:val="000000"/>
                <w:kern w:val="0"/>
                <w:sz w:val="22"/>
                <w:szCs w:val="22"/>
                <w:u w:val="none"/>
                <w:lang w:val="en-US" w:eastAsia="zh-CN" w:bidi="ar"/>
              </w:rPr>
              <w:t>104</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heme="minorEastAsia" w:hAnsiTheme="minorEastAsia" w:eastAsiaTheme="minorEastAsia" w:cstheme="minorEastAsia"/>
                <w:b/>
                <w:bCs/>
                <w:color w:val="000000"/>
                <w:szCs w:val="21"/>
                <w:lang w:val="en-US" w:eastAsia="zh-CN"/>
              </w:rPr>
            </w:pPr>
            <w:r>
              <w:rPr>
                <w:rFonts w:hint="eastAsia" w:ascii="宋体" w:hAnsi="宋体" w:eastAsia="宋体" w:cs="宋体"/>
                <w:b/>
                <w:bCs/>
                <w:i w:val="0"/>
                <w:iCs w:val="0"/>
                <w:color w:val="000000"/>
                <w:kern w:val="0"/>
                <w:sz w:val="22"/>
                <w:szCs w:val="22"/>
                <w:u w:val="none"/>
                <w:lang w:val="en-US" w:eastAsia="zh-CN" w:bidi="ar"/>
              </w:rPr>
              <w:t>2126</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heme="minorEastAsia" w:hAnsiTheme="minorEastAsia" w:eastAsiaTheme="minorEastAsia" w:cstheme="minorEastAsia"/>
                <w:b/>
                <w:bCs/>
                <w:color w:val="000000"/>
                <w:szCs w:val="21"/>
                <w:lang w:val="en-US" w:eastAsia="zh-CN"/>
              </w:rPr>
            </w:pPr>
            <w:r>
              <w:rPr>
                <w:rFonts w:hint="eastAsia" w:ascii="宋体" w:hAnsi="宋体" w:eastAsia="宋体" w:cs="宋体"/>
                <w:b/>
                <w:bCs/>
                <w:i w:val="0"/>
                <w:iCs w:val="0"/>
                <w:color w:val="000000"/>
                <w:kern w:val="0"/>
                <w:sz w:val="22"/>
                <w:szCs w:val="22"/>
                <w:u w:val="none"/>
                <w:lang w:val="en-US" w:eastAsia="zh-CN" w:bidi="ar"/>
              </w:rPr>
              <w:t>954</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heme="minorEastAsia" w:hAnsiTheme="minorEastAsia" w:eastAsiaTheme="minorEastAsia" w:cstheme="minorEastAsia"/>
                <w:b/>
                <w:bCs/>
                <w:color w:val="000000"/>
                <w:szCs w:val="21"/>
                <w:lang w:val="en-US" w:eastAsia="zh-CN"/>
              </w:rPr>
            </w:pPr>
            <w:r>
              <w:rPr>
                <w:rFonts w:hint="eastAsia" w:ascii="宋体" w:hAnsi="宋体" w:eastAsia="宋体" w:cs="宋体"/>
                <w:b/>
                <w:bCs/>
                <w:i w:val="0"/>
                <w:iCs w:val="0"/>
                <w:color w:val="000000"/>
                <w:kern w:val="0"/>
                <w:sz w:val="22"/>
                <w:szCs w:val="22"/>
                <w:u w:val="none"/>
                <w:lang w:val="en-US" w:eastAsia="zh-CN" w:bidi="ar"/>
              </w:rPr>
              <w:t>182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Theme="minorEastAsia" w:hAnsiTheme="minorEastAsia" w:eastAsiaTheme="minorEastAsia" w:cstheme="minorEastAsia"/>
                <w:b/>
                <w:bCs/>
                <w:color w:val="000000"/>
                <w:szCs w:val="21"/>
              </w:rPr>
            </w:pPr>
            <w:r>
              <w:rPr>
                <w:rFonts w:hint="eastAsia" w:ascii="宋体" w:hAnsi="宋体" w:eastAsia="宋体" w:cs="宋体"/>
                <w:b/>
                <w:bCs/>
                <w:i w:val="0"/>
                <w:iCs w:val="0"/>
                <w:color w:val="000000"/>
                <w:kern w:val="0"/>
                <w:sz w:val="22"/>
                <w:szCs w:val="22"/>
                <w:u w:val="none"/>
                <w:lang w:val="en-US" w:eastAsia="zh-CN" w:bidi="ar"/>
              </w:rPr>
              <w:t>990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b/>
                <w:bCs/>
                <w:color w:val="000000"/>
                <w:szCs w:val="21"/>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b/>
                <w:bCs/>
                <w:color w:val="000000"/>
                <w:szCs w:val="21"/>
              </w:rPr>
            </w:pPr>
          </w:p>
        </w:tc>
      </w:tr>
    </w:tbl>
    <w:p>
      <w:pPr>
        <w:rPr>
          <w:rFonts w:asciiTheme="minorEastAsia" w:hAnsiTheme="minorEastAsia" w:eastAsiaTheme="minorEastAsia" w:cstheme="minorEastAsia"/>
          <w:b/>
          <w:bCs/>
          <w:color w:val="000000"/>
          <w:kern w:val="0"/>
          <w:sz w:val="24"/>
          <w:szCs w:val="24"/>
          <w:lang w:bidi="ar"/>
        </w:rPr>
      </w:pPr>
      <w:r>
        <w:rPr>
          <w:rFonts w:hint="eastAsia" w:asciiTheme="minorEastAsia" w:hAnsiTheme="minorEastAsia" w:eastAsiaTheme="minorEastAsia" w:cstheme="minorEastAsia"/>
          <w:b/>
          <w:bCs/>
          <w:color w:val="000000"/>
          <w:kern w:val="0"/>
          <w:sz w:val="24"/>
          <w:szCs w:val="24"/>
          <w:lang w:bidi="ar"/>
        </w:rPr>
        <w:t>3.素质教育课程（17学分）</w:t>
      </w:r>
    </w:p>
    <w:tbl>
      <w:tblPr>
        <w:tblStyle w:val="9"/>
        <w:tblW w:w="1016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788"/>
        <w:gridCol w:w="2610"/>
        <w:gridCol w:w="565"/>
        <w:gridCol w:w="745"/>
        <w:gridCol w:w="861"/>
        <w:gridCol w:w="827"/>
        <w:gridCol w:w="771"/>
        <w:gridCol w:w="788"/>
        <w:gridCol w:w="220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788" w:type="dxa"/>
            <w:noWrap/>
            <w:vAlign w:val="center"/>
          </w:tcPr>
          <w:p>
            <w:pPr>
              <w:widowControl/>
              <w:jc w:val="center"/>
              <w:textAlignment w:val="center"/>
              <w:rPr>
                <w:rFonts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b/>
                <w:bCs/>
                <w:color w:val="000000"/>
                <w:kern w:val="0"/>
                <w:szCs w:val="21"/>
              </w:rPr>
              <w:t>课程</w:t>
            </w:r>
          </w:p>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rPr>
              <w:t>类别</w:t>
            </w:r>
          </w:p>
        </w:tc>
        <w:tc>
          <w:tcPr>
            <w:tcW w:w="2610" w:type="dxa"/>
            <w:noWrap/>
            <w:vAlign w:val="center"/>
          </w:tcPr>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rPr>
              <w:t>课程名称</w:t>
            </w:r>
          </w:p>
        </w:tc>
        <w:tc>
          <w:tcPr>
            <w:tcW w:w="565" w:type="dxa"/>
            <w:noWrap/>
            <w:vAlign w:val="center"/>
          </w:tcPr>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rPr>
              <w:t>学分</w:t>
            </w:r>
          </w:p>
        </w:tc>
        <w:tc>
          <w:tcPr>
            <w:tcW w:w="745" w:type="dxa"/>
            <w:noWrap/>
            <w:vAlign w:val="center"/>
          </w:tcPr>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rPr>
              <w:t>总学时</w:t>
            </w:r>
          </w:p>
        </w:tc>
        <w:tc>
          <w:tcPr>
            <w:tcW w:w="861" w:type="dxa"/>
            <w:noWrap/>
            <w:vAlign w:val="center"/>
          </w:tcPr>
          <w:p>
            <w:pPr>
              <w:widowControl/>
              <w:jc w:val="center"/>
              <w:textAlignment w:val="center"/>
              <w:rPr>
                <w:rFonts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b/>
                <w:bCs/>
                <w:color w:val="000000"/>
                <w:kern w:val="0"/>
                <w:szCs w:val="21"/>
              </w:rPr>
              <w:t>讲课</w:t>
            </w:r>
          </w:p>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rPr>
              <w:t>学时</w:t>
            </w:r>
          </w:p>
        </w:tc>
        <w:tc>
          <w:tcPr>
            <w:tcW w:w="827" w:type="dxa"/>
            <w:noWrap/>
            <w:vAlign w:val="center"/>
          </w:tcPr>
          <w:p>
            <w:pPr>
              <w:widowControl/>
              <w:jc w:val="center"/>
              <w:textAlignment w:val="center"/>
              <w:rPr>
                <w:rFonts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b/>
                <w:bCs/>
                <w:color w:val="000000"/>
                <w:kern w:val="0"/>
                <w:szCs w:val="21"/>
              </w:rPr>
              <w:t>实验实训</w:t>
            </w:r>
          </w:p>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rPr>
              <w:t>学时</w:t>
            </w:r>
          </w:p>
        </w:tc>
        <w:tc>
          <w:tcPr>
            <w:tcW w:w="771" w:type="dxa"/>
            <w:noWrap/>
            <w:vAlign w:val="center"/>
          </w:tcPr>
          <w:p>
            <w:pPr>
              <w:widowControl/>
              <w:jc w:val="center"/>
              <w:textAlignment w:val="center"/>
              <w:rPr>
                <w:rFonts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b/>
                <w:bCs/>
                <w:color w:val="000000"/>
                <w:kern w:val="0"/>
                <w:szCs w:val="21"/>
              </w:rPr>
              <w:t>实践</w:t>
            </w:r>
          </w:p>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rPr>
              <w:t>学时</w:t>
            </w:r>
          </w:p>
        </w:tc>
        <w:tc>
          <w:tcPr>
            <w:tcW w:w="788" w:type="dxa"/>
            <w:noWrap/>
            <w:vAlign w:val="center"/>
          </w:tcPr>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rPr>
              <w:t>学期</w:t>
            </w:r>
          </w:p>
        </w:tc>
        <w:tc>
          <w:tcPr>
            <w:tcW w:w="2207" w:type="dxa"/>
            <w:noWrap/>
            <w:vAlign w:val="center"/>
          </w:tcPr>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88" w:type="dxa"/>
            <w:vMerge w:val="restart"/>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素质教育</w:t>
            </w:r>
          </w:p>
        </w:tc>
        <w:tc>
          <w:tcPr>
            <w:tcW w:w="2610" w:type="dxa"/>
            <w:noWrap/>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科学探索类</w:t>
            </w:r>
          </w:p>
        </w:tc>
        <w:tc>
          <w:tcPr>
            <w:tcW w:w="565" w:type="dxa"/>
            <w:noWrap/>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w:t>
            </w:r>
          </w:p>
        </w:tc>
        <w:tc>
          <w:tcPr>
            <w:tcW w:w="745" w:type="dxa"/>
            <w:noWrap/>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32</w:t>
            </w:r>
          </w:p>
        </w:tc>
        <w:tc>
          <w:tcPr>
            <w:tcW w:w="861" w:type="dxa"/>
            <w:noWrap/>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32</w:t>
            </w:r>
          </w:p>
        </w:tc>
        <w:tc>
          <w:tcPr>
            <w:tcW w:w="827" w:type="dxa"/>
            <w:noWrap/>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w:t>
            </w:r>
          </w:p>
        </w:tc>
        <w:tc>
          <w:tcPr>
            <w:tcW w:w="771" w:type="dxa"/>
            <w:noWrap/>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w:t>
            </w:r>
          </w:p>
        </w:tc>
        <w:tc>
          <w:tcPr>
            <w:tcW w:w="788" w:type="dxa"/>
            <w:noWrap/>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自选</w:t>
            </w:r>
          </w:p>
        </w:tc>
        <w:tc>
          <w:tcPr>
            <w:tcW w:w="2207" w:type="dxa"/>
            <w:vMerge w:val="restart"/>
            <w:noWrap/>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各类别需按要求修得学分，另外学生可以按兴趣在任一类别中加修2学分，合计素质教育额定最低学分为13学分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88" w:type="dxa"/>
            <w:vMerge w:val="continue"/>
            <w:vAlign w:val="center"/>
          </w:tcPr>
          <w:p>
            <w:pPr>
              <w:widowControl/>
              <w:jc w:val="left"/>
              <w:rPr>
                <w:rFonts w:asciiTheme="minorEastAsia" w:hAnsiTheme="minorEastAsia" w:eastAsiaTheme="minorEastAsia" w:cstheme="minorEastAsia"/>
                <w:color w:val="000000"/>
                <w:szCs w:val="21"/>
              </w:rPr>
            </w:pPr>
          </w:p>
        </w:tc>
        <w:tc>
          <w:tcPr>
            <w:tcW w:w="2610" w:type="dxa"/>
            <w:noWrap/>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文学艺术历史类</w:t>
            </w:r>
          </w:p>
        </w:tc>
        <w:tc>
          <w:tcPr>
            <w:tcW w:w="565" w:type="dxa"/>
            <w:noWrap/>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w:t>
            </w:r>
          </w:p>
        </w:tc>
        <w:tc>
          <w:tcPr>
            <w:tcW w:w="745" w:type="dxa"/>
            <w:noWrap/>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32</w:t>
            </w:r>
          </w:p>
        </w:tc>
        <w:tc>
          <w:tcPr>
            <w:tcW w:w="861" w:type="dxa"/>
            <w:noWrap/>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32</w:t>
            </w:r>
          </w:p>
        </w:tc>
        <w:tc>
          <w:tcPr>
            <w:tcW w:w="827" w:type="dxa"/>
            <w:noWrap/>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w:t>
            </w:r>
          </w:p>
        </w:tc>
        <w:tc>
          <w:tcPr>
            <w:tcW w:w="771" w:type="dxa"/>
            <w:noWrap/>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w:t>
            </w:r>
          </w:p>
        </w:tc>
        <w:tc>
          <w:tcPr>
            <w:tcW w:w="788" w:type="dxa"/>
            <w:noWrap/>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自选</w:t>
            </w:r>
          </w:p>
        </w:tc>
        <w:tc>
          <w:tcPr>
            <w:tcW w:w="2207" w:type="dxa"/>
            <w:vMerge w:val="continue"/>
            <w:vAlign w:val="center"/>
          </w:tcPr>
          <w:p>
            <w:pPr>
              <w:widowControl/>
              <w:jc w:val="left"/>
              <w:rPr>
                <w:rFonts w:asciiTheme="minorEastAsia" w:hAnsiTheme="minorEastAsia" w:eastAsia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88" w:type="dxa"/>
            <w:vMerge w:val="continue"/>
            <w:vAlign w:val="center"/>
          </w:tcPr>
          <w:p>
            <w:pPr>
              <w:widowControl/>
              <w:jc w:val="left"/>
              <w:rPr>
                <w:rFonts w:asciiTheme="minorEastAsia" w:hAnsiTheme="minorEastAsia" w:eastAsiaTheme="minorEastAsia" w:cstheme="minorEastAsia"/>
                <w:color w:val="000000"/>
                <w:szCs w:val="21"/>
              </w:rPr>
            </w:pPr>
          </w:p>
        </w:tc>
        <w:tc>
          <w:tcPr>
            <w:tcW w:w="2610" w:type="dxa"/>
            <w:noWrap/>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社会分析与哲学类</w:t>
            </w:r>
          </w:p>
        </w:tc>
        <w:tc>
          <w:tcPr>
            <w:tcW w:w="565" w:type="dxa"/>
            <w:noWrap/>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745" w:type="dxa"/>
            <w:noWrap/>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32</w:t>
            </w:r>
          </w:p>
        </w:tc>
        <w:tc>
          <w:tcPr>
            <w:tcW w:w="861" w:type="dxa"/>
            <w:noWrap/>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32</w:t>
            </w:r>
          </w:p>
        </w:tc>
        <w:tc>
          <w:tcPr>
            <w:tcW w:w="827" w:type="dxa"/>
            <w:noWrap/>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w:t>
            </w:r>
          </w:p>
        </w:tc>
        <w:tc>
          <w:tcPr>
            <w:tcW w:w="771" w:type="dxa"/>
            <w:noWrap/>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w:t>
            </w:r>
          </w:p>
        </w:tc>
        <w:tc>
          <w:tcPr>
            <w:tcW w:w="788" w:type="dxa"/>
            <w:noWrap/>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自选</w:t>
            </w:r>
          </w:p>
        </w:tc>
        <w:tc>
          <w:tcPr>
            <w:tcW w:w="2207" w:type="dxa"/>
            <w:vMerge w:val="continue"/>
            <w:vAlign w:val="center"/>
          </w:tcPr>
          <w:p>
            <w:pPr>
              <w:widowControl/>
              <w:jc w:val="left"/>
              <w:rPr>
                <w:rFonts w:asciiTheme="minorEastAsia" w:hAnsiTheme="minorEastAsia" w:eastAsia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88" w:type="dxa"/>
            <w:vMerge w:val="continue"/>
            <w:vAlign w:val="center"/>
          </w:tcPr>
          <w:p>
            <w:pPr>
              <w:widowControl/>
              <w:jc w:val="left"/>
              <w:rPr>
                <w:rFonts w:asciiTheme="minorEastAsia" w:hAnsiTheme="minorEastAsia" w:eastAsiaTheme="minorEastAsia" w:cstheme="minorEastAsia"/>
                <w:color w:val="000000"/>
                <w:szCs w:val="21"/>
              </w:rPr>
            </w:pPr>
          </w:p>
        </w:tc>
        <w:tc>
          <w:tcPr>
            <w:tcW w:w="2610" w:type="dxa"/>
            <w:noWrap/>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其它专业推荐选修课</w:t>
            </w:r>
          </w:p>
        </w:tc>
        <w:tc>
          <w:tcPr>
            <w:tcW w:w="565" w:type="dxa"/>
            <w:noWrap/>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745" w:type="dxa"/>
            <w:noWrap/>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32</w:t>
            </w:r>
          </w:p>
        </w:tc>
        <w:tc>
          <w:tcPr>
            <w:tcW w:w="861" w:type="dxa"/>
            <w:noWrap/>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32</w:t>
            </w:r>
          </w:p>
        </w:tc>
        <w:tc>
          <w:tcPr>
            <w:tcW w:w="827" w:type="dxa"/>
            <w:noWrap/>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w:t>
            </w:r>
          </w:p>
        </w:tc>
        <w:tc>
          <w:tcPr>
            <w:tcW w:w="771" w:type="dxa"/>
            <w:noWrap/>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w:t>
            </w:r>
          </w:p>
        </w:tc>
        <w:tc>
          <w:tcPr>
            <w:tcW w:w="788" w:type="dxa"/>
            <w:noWrap/>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自选</w:t>
            </w:r>
          </w:p>
        </w:tc>
        <w:tc>
          <w:tcPr>
            <w:tcW w:w="2207" w:type="dxa"/>
            <w:vMerge w:val="continue"/>
            <w:vAlign w:val="center"/>
          </w:tcPr>
          <w:p>
            <w:pPr>
              <w:widowControl/>
              <w:jc w:val="left"/>
              <w:rPr>
                <w:rFonts w:asciiTheme="minorEastAsia" w:hAnsiTheme="minorEastAsia" w:eastAsia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88" w:type="dxa"/>
            <w:vMerge w:val="continue"/>
            <w:vAlign w:val="center"/>
          </w:tcPr>
          <w:p>
            <w:pPr>
              <w:widowControl/>
              <w:jc w:val="left"/>
              <w:rPr>
                <w:rFonts w:asciiTheme="minorEastAsia" w:hAnsiTheme="minorEastAsia" w:eastAsiaTheme="minorEastAsia" w:cstheme="minorEastAsia"/>
                <w:color w:val="000000"/>
                <w:szCs w:val="21"/>
              </w:rPr>
            </w:pPr>
          </w:p>
        </w:tc>
        <w:tc>
          <w:tcPr>
            <w:tcW w:w="2610" w:type="dxa"/>
            <w:noWrap/>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安全教育类</w:t>
            </w:r>
          </w:p>
        </w:tc>
        <w:tc>
          <w:tcPr>
            <w:tcW w:w="565" w:type="dxa"/>
            <w:noWrap/>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745" w:type="dxa"/>
            <w:noWrap/>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32</w:t>
            </w:r>
          </w:p>
        </w:tc>
        <w:tc>
          <w:tcPr>
            <w:tcW w:w="861" w:type="dxa"/>
            <w:noWrap/>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32</w:t>
            </w:r>
          </w:p>
        </w:tc>
        <w:tc>
          <w:tcPr>
            <w:tcW w:w="827" w:type="dxa"/>
            <w:noWrap/>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w:t>
            </w:r>
          </w:p>
        </w:tc>
        <w:tc>
          <w:tcPr>
            <w:tcW w:w="771" w:type="dxa"/>
            <w:noWrap/>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w:t>
            </w:r>
          </w:p>
        </w:tc>
        <w:tc>
          <w:tcPr>
            <w:tcW w:w="788" w:type="dxa"/>
            <w:noWrap/>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自选</w:t>
            </w:r>
          </w:p>
        </w:tc>
        <w:tc>
          <w:tcPr>
            <w:tcW w:w="2207" w:type="dxa"/>
            <w:vMerge w:val="continue"/>
            <w:vAlign w:val="center"/>
          </w:tcPr>
          <w:p>
            <w:pPr>
              <w:widowControl/>
              <w:jc w:val="left"/>
              <w:rPr>
                <w:rFonts w:asciiTheme="minorEastAsia" w:hAnsiTheme="minorEastAsia" w:eastAsia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88" w:type="dxa"/>
            <w:vMerge w:val="continue"/>
            <w:vAlign w:val="center"/>
          </w:tcPr>
          <w:p>
            <w:pPr>
              <w:widowControl/>
              <w:jc w:val="left"/>
              <w:rPr>
                <w:rFonts w:asciiTheme="minorEastAsia" w:hAnsiTheme="minorEastAsia" w:eastAsiaTheme="minorEastAsia" w:cstheme="minorEastAsia"/>
                <w:color w:val="000000"/>
                <w:szCs w:val="21"/>
              </w:rPr>
            </w:pPr>
          </w:p>
        </w:tc>
        <w:tc>
          <w:tcPr>
            <w:tcW w:w="2610" w:type="dxa"/>
            <w:noWrap/>
            <w:vAlign w:val="center"/>
          </w:tcPr>
          <w:p>
            <w:pPr>
              <w:widowControl/>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lang w:bidi="ar"/>
              </w:rPr>
              <w:t>创新创业类</w:t>
            </w:r>
          </w:p>
        </w:tc>
        <w:tc>
          <w:tcPr>
            <w:tcW w:w="565" w:type="dxa"/>
            <w:noWrap/>
            <w:vAlign w:val="center"/>
          </w:tcPr>
          <w:p>
            <w:pPr>
              <w:widowControl/>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w:t>
            </w:r>
          </w:p>
        </w:tc>
        <w:tc>
          <w:tcPr>
            <w:tcW w:w="745" w:type="dxa"/>
            <w:noWrap/>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16</w:t>
            </w:r>
          </w:p>
        </w:tc>
        <w:tc>
          <w:tcPr>
            <w:tcW w:w="861" w:type="dxa"/>
            <w:noWrap/>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16</w:t>
            </w:r>
          </w:p>
        </w:tc>
        <w:tc>
          <w:tcPr>
            <w:tcW w:w="827" w:type="dxa"/>
            <w:noWrap/>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w:t>
            </w:r>
          </w:p>
        </w:tc>
        <w:tc>
          <w:tcPr>
            <w:tcW w:w="771" w:type="dxa"/>
            <w:noWrap/>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w:t>
            </w:r>
          </w:p>
        </w:tc>
        <w:tc>
          <w:tcPr>
            <w:tcW w:w="788" w:type="dxa"/>
            <w:noWrap/>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自选</w:t>
            </w:r>
          </w:p>
        </w:tc>
        <w:tc>
          <w:tcPr>
            <w:tcW w:w="2207" w:type="dxa"/>
            <w:vMerge w:val="continue"/>
            <w:vAlign w:val="center"/>
          </w:tcPr>
          <w:p>
            <w:pPr>
              <w:widowControl/>
              <w:jc w:val="left"/>
              <w:rPr>
                <w:rFonts w:asciiTheme="minorEastAsia" w:hAnsiTheme="minorEastAsia" w:eastAsia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88" w:type="dxa"/>
            <w:vMerge w:val="continue"/>
            <w:vAlign w:val="center"/>
          </w:tcPr>
          <w:p>
            <w:pPr>
              <w:widowControl/>
              <w:jc w:val="left"/>
              <w:rPr>
                <w:rFonts w:asciiTheme="minorEastAsia" w:hAnsiTheme="minorEastAsia" w:eastAsiaTheme="minorEastAsia" w:cstheme="minorEastAsia"/>
                <w:color w:val="000000"/>
                <w:szCs w:val="21"/>
              </w:rPr>
            </w:pPr>
          </w:p>
        </w:tc>
        <w:tc>
          <w:tcPr>
            <w:tcW w:w="2610" w:type="dxa"/>
            <w:noWrap/>
            <w:vAlign w:val="center"/>
          </w:tcPr>
          <w:p>
            <w:pPr>
              <w:widowControl/>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lang w:bidi="ar"/>
              </w:rPr>
              <w:t>素质教育任选</w:t>
            </w:r>
          </w:p>
        </w:tc>
        <w:tc>
          <w:tcPr>
            <w:tcW w:w="565" w:type="dxa"/>
            <w:noWrap/>
            <w:vAlign w:val="center"/>
          </w:tcPr>
          <w:p>
            <w:pPr>
              <w:widowControl/>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w:t>
            </w:r>
          </w:p>
        </w:tc>
        <w:tc>
          <w:tcPr>
            <w:tcW w:w="745" w:type="dxa"/>
            <w:noWrap/>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16</w:t>
            </w:r>
          </w:p>
        </w:tc>
        <w:tc>
          <w:tcPr>
            <w:tcW w:w="861" w:type="dxa"/>
            <w:noWrap/>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16</w:t>
            </w:r>
          </w:p>
        </w:tc>
        <w:tc>
          <w:tcPr>
            <w:tcW w:w="827" w:type="dxa"/>
            <w:noWrap/>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w:t>
            </w:r>
          </w:p>
        </w:tc>
        <w:tc>
          <w:tcPr>
            <w:tcW w:w="771" w:type="dxa"/>
            <w:noWrap/>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w:t>
            </w:r>
          </w:p>
        </w:tc>
        <w:tc>
          <w:tcPr>
            <w:tcW w:w="788" w:type="dxa"/>
            <w:noWrap/>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自选</w:t>
            </w:r>
          </w:p>
        </w:tc>
        <w:tc>
          <w:tcPr>
            <w:tcW w:w="2207" w:type="dxa"/>
            <w:vMerge w:val="continue"/>
            <w:vAlign w:val="center"/>
          </w:tcPr>
          <w:p>
            <w:pPr>
              <w:widowControl/>
              <w:jc w:val="left"/>
              <w:rPr>
                <w:rFonts w:asciiTheme="minorEastAsia" w:hAnsiTheme="minorEastAsia" w:eastAsia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88" w:type="dxa"/>
            <w:vMerge w:val="restart"/>
            <w:tcBorders>
              <w:top w:val="single" w:color="auto" w:sz="4" w:space="0"/>
            </w:tcBorders>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第二课堂综合素质</w:t>
            </w:r>
          </w:p>
        </w:tc>
        <w:tc>
          <w:tcPr>
            <w:tcW w:w="2610" w:type="dxa"/>
            <w:vMerge w:val="restart"/>
            <w:noWrap/>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由思想成长、实践实习、志愿公益、创新创业、文体活动、工作履历、技能特长等7个类别组成</w:t>
            </w:r>
          </w:p>
        </w:tc>
        <w:tc>
          <w:tcPr>
            <w:tcW w:w="565" w:type="dxa"/>
            <w:noWrap/>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745" w:type="dxa"/>
            <w:noWrap/>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16</w:t>
            </w:r>
          </w:p>
        </w:tc>
        <w:tc>
          <w:tcPr>
            <w:tcW w:w="861" w:type="dxa"/>
            <w:noWrap/>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w:t>
            </w:r>
          </w:p>
        </w:tc>
        <w:tc>
          <w:tcPr>
            <w:tcW w:w="827" w:type="dxa"/>
            <w:noWrap/>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w:t>
            </w:r>
          </w:p>
        </w:tc>
        <w:tc>
          <w:tcPr>
            <w:tcW w:w="771" w:type="dxa"/>
            <w:noWrap/>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16</w:t>
            </w:r>
          </w:p>
        </w:tc>
        <w:tc>
          <w:tcPr>
            <w:tcW w:w="788" w:type="dxa"/>
            <w:noWrap/>
            <w:vAlign w:val="center"/>
          </w:tcPr>
          <w:p>
            <w:pPr>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szCs w:val="21"/>
              </w:rPr>
              <w:t>自选</w:t>
            </w:r>
          </w:p>
        </w:tc>
        <w:tc>
          <w:tcPr>
            <w:tcW w:w="2207" w:type="dxa"/>
            <w:vMerge w:val="restart"/>
            <w:noWrap/>
            <w:vAlign w:val="center"/>
          </w:tcPr>
          <w:p>
            <w:pPr>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由“新疆农业大学“第二课堂成绩单”制度实施办法（试行）”规定，至少修得4学分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88" w:type="dxa"/>
            <w:vMerge w:val="continue"/>
            <w:tcBorders>
              <w:top w:val="single" w:color="auto" w:sz="4" w:space="0"/>
              <w:bottom w:val="single" w:color="auto" w:sz="4" w:space="0"/>
            </w:tcBorders>
            <w:vAlign w:val="center"/>
          </w:tcPr>
          <w:p>
            <w:pPr>
              <w:widowControl/>
              <w:jc w:val="left"/>
              <w:rPr>
                <w:rFonts w:asciiTheme="minorEastAsia" w:hAnsiTheme="minorEastAsia" w:eastAsiaTheme="minorEastAsia" w:cstheme="minorEastAsia"/>
                <w:color w:val="000000"/>
                <w:szCs w:val="21"/>
              </w:rPr>
            </w:pPr>
          </w:p>
        </w:tc>
        <w:tc>
          <w:tcPr>
            <w:tcW w:w="2610" w:type="dxa"/>
            <w:vMerge w:val="continue"/>
            <w:noWrap/>
            <w:vAlign w:val="center"/>
          </w:tcPr>
          <w:p>
            <w:pPr>
              <w:jc w:val="center"/>
              <w:rPr>
                <w:rFonts w:asciiTheme="minorEastAsia" w:hAnsiTheme="minorEastAsia" w:eastAsiaTheme="minorEastAsia" w:cstheme="minorEastAsia"/>
                <w:szCs w:val="21"/>
              </w:rPr>
            </w:pPr>
          </w:p>
        </w:tc>
        <w:tc>
          <w:tcPr>
            <w:tcW w:w="565" w:type="dxa"/>
            <w:vAlign w:val="center"/>
          </w:tcPr>
          <w:p>
            <w:pPr>
              <w:widowControl/>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745" w:type="dxa"/>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16</w:t>
            </w:r>
          </w:p>
        </w:tc>
        <w:tc>
          <w:tcPr>
            <w:tcW w:w="861" w:type="dxa"/>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w:t>
            </w:r>
          </w:p>
        </w:tc>
        <w:tc>
          <w:tcPr>
            <w:tcW w:w="827" w:type="dxa"/>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w:t>
            </w:r>
          </w:p>
        </w:tc>
        <w:tc>
          <w:tcPr>
            <w:tcW w:w="771" w:type="dxa"/>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16</w:t>
            </w:r>
          </w:p>
        </w:tc>
        <w:tc>
          <w:tcPr>
            <w:tcW w:w="788" w:type="dxa"/>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自选</w:t>
            </w:r>
          </w:p>
        </w:tc>
        <w:tc>
          <w:tcPr>
            <w:tcW w:w="2207" w:type="dxa"/>
            <w:vMerge w:val="continue"/>
            <w:vAlign w:val="center"/>
          </w:tcPr>
          <w:p>
            <w:pPr>
              <w:widowControl/>
              <w:jc w:val="left"/>
              <w:rPr>
                <w:rFonts w:asciiTheme="minorEastAsia" w:hAnsiTheme="minorEastAsia" w:eastAsia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88" w:type="dxa"/>
            <w:vMerge w:val="continue"/>
            <w:tcBorders>
              <w:top w:val="single" w:color="auto" w:sz="4" w:space="0"/>
              <w:bottom w:val="single" w:color="auto" w:sz="4" w:space="0"/>
            </w:tcBorders>
            <w:vAlign w:val="center"/>
          </w:tcPr>
          <w:p>
            <w:pPr>
              <w:widowControl/>
              <w:jc w:val="left"/>
              <w:rPr>
                <w:rFonts w:asciiTheme="minorEastAsia" w:hAnsiTheme="minorEastAsia" w:eastAsiaTheme="minorEastAsia" w:cstheme="minorEastAsia"/>
                <w:color w:val="000000"/>
                <w:szCs w:val="21"/>
              </w:rPr>
            </w:pPr>
          </w:p>
        </w:tc>
        <w:tc>
          <w:tcPr>
            <w:tcW w:w="2610" w:type="dxa"/>
            <w:vMerge w:val="continue"/>
            <w:noWrap/>
            <w:vAlign w:val="center"/>
          </w:tcPr>
          <w:p>
            <w:pPr>
              <w:jc w:val="center"/>
              <w:rPr>
                <w:rFonts w:asciiTheme="minorEastAsia" w:hAnsiTheme="minorEastAsia" w:eastAsiaTheme="minorEastAsia" w:cstheme="minorEastAsia"/>
                <w:szCs w:val="21"/>
              </w:rPr>
            </w:pPr>
          </w:p>
        </w:tc>
        <w:tc>
          <w:tcPr>
            <w:tcW w:w="565" w:type="dxa"/>
            <w:vAlign w:val="center"/>
          </w:tcPr>
          <w:p>
            <w:pPr>
              <w:widowControl/>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745" w:type="dxa"/>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16</w:t>
            </w:r>
          </w:p>
        </w:tc>
        <w:tc>
          <w:tcPr>
            <w:tcW w:w="861" w:type="dxa"/>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w:t>
            </w:r>
          </w:p>
        </w:tc>
        <w:tc>
          <w:tcPr>
            <w:tcW w:w="827" w:type="dxa"/>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w:t>
            </w:r>
          </w:p>
        </w:tc>
        <w:tc>
          <w:tcPr>
            <w:tcW w:w="771" w:type="dxa"/>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16</w:t>
            </w:r>
          </w:p>
        </w:tc>
        <w:tc>
          <w:tcPr>
            <w:tcW w:w="788" w:type="dxa"/>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自选</w:t>
            </w:r>
          </w:p>
        </w:tc>
        <w:tc>
          <w:tcPr>
            <w:tcW w:w="2207" w:type="dxa"/>
            <w:vMerge w:val="continue"/>
            <w:vAlign w:val="center"/>
          </w:tcPr>
          <w:p>
            <w:pPr>
              <w:widowControl/>
              <w:jc w:val="left"/>
              <w:rPr>
                <w:rFonts w:asciiTheme="minorEastAsia" w:hAnsiTheme="minorEastAsia" w:eastAsia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88" w:type="dxa"/>
            <w:vMerge w:val="continue"/>
            <w:tcBorders>
              <w:top w:val="single" w:color="auto" w:sz="4" w:space="0"/>
              <w:bottom w:val="single" w:color="auto" w:sz="4" w:space="0"/>
            </w:tcBorders>
            <w:vAlign w:val="center"/>
          </w:tcPr>
          <w:p>
            <w:pPr>
              <w:widowControl/>
              <w:jc w:val="left"/>
              <w:rPr>
                <w:rFonts w:asciiTheme="minorEastAsia" w:hAnsiTheme="minorEastAsia" w:eastAsiaTheme="minorEastAsia" w:cstheme="minorEastAsia"/>
                <w:color w:val="000000"/>
                <w:szCs w:val="21"/>
              </w:rPr>
            </w:pPr>
          </w:p>
        </w:tc>
        <w:tc>
          <w:tcPr>
            <w:tcW w:w="2610" w:type="dxa"/>
            <w:vMerge w:val="continue"/>
            <w:noWrap/>
            <w:vAlign w:val="center"/>
          </w:tcPr>
          <w:p>
            <w:pPr>
              <w:jc w:val="center"/>
              <w:rPr>
                <w:rFonts w:asciiTheme="minorEastAsia" w:hAnsiTheme="minorEastAsia" w:eastAsiaTheme="minorEastAsia" w:cstheme="minorEastAsia"/>
                <w:szCs w:val="21"/>
              </w:rPr>
            </w:pPr>
          </w:p>
        </w:tc>
        <w:tc>
          <w:tcPr>
            <w:tcW w:w="565" w:type="dxa"/>
            <w:vAlign w:val="center"/>
          </w:tcPr>
          <w:p>
            <w:pPr>
              <w:widowControl/>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745" w:type="dxa"/>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16</w:t>
            </w:r>
          </w:p>
        </w:tc>
        <w:tc>
          <w:tcPr>
            <w:tcW w:w="861" w:type="dxa"/>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w:t>
            </w:r>
          </w:p>
        </w:tc>
        <w:tc>
          <w:tcPr>
            <w:tcW w:w="827" w:type="dxa"/>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w:t>
            </w:r>
          </w:p>
        </w:tc>
        <w:tc>
          <w:tcPr>
            <w:tcW w:w="771" w:type="dxa"/>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16</w:t>
            </w:r>
          </w:p>
        </w:tc>
        <w:tc>
          <w:tcPr>
            <w:tcW w:w="788" w:type="dxa"/>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自选</w:t>
            </w:r>
          </w:p>
        </w:tc>
        <w:tc>
          <w:tcPr>
            <w:tcW w:w="2207" w:type="dxa"/>
            <w:vMerge w:val="continue"/>
            <w:vAlign w:val="center"/>
          </w:tcPr>
          <w:p>
            <w:pPr>
              <w:widowControl/>
              <w:jc w:val="left"/>
              <w:rPr>
                <w:rFonts w:asciiTheme="minorEastAsia" w:hAnsiTheme="minorEastAsia" w:eastAsia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3398" w:type="dxa"/>
            <w:gridSpan w:val="2"/>
            <w:vAlign w:val="center"/>
          </w:tcPr>
          <w:p>
            <w:pPr>
              <w:widowControl/>
              <w:jc w:val="center"/>
              <w:textAlignment w:val="center"/>
              <w:rPr>
                <w:rFonts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b/>
                <w:bCs/>
                <w:color w:val="000000"/>
                <w:kern w:val="0"/>
                <w:szCs w:val="21"/>
              </w:rPr>
              <w:t>合计最低修读学分</w:t>
            </w:r>
          </w:p>
        </w:tc>
        <w:tc>
          <w:tcPr>
            <w:tcW w:w="565" w:type="dxa"/>
            <w:noWrap/>
            <w:vAlign w:val="center"/>
          </w:tcPr>
          <w:p>
            <w:pPr>
              <w:jc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17</w:t>
            </w:r>
          </w:p>
        </w:tc>
        <w:tc>
          <w:tcPr>
            <w:tcW w:w="745" w:type="dxa"/>
            <w:noWrap/>
            <w:vAlign w:val="center"/>
          </w:tcPr>
          <w:p>
            <w:pPr>
              <w:jc w:val="center"/>
              <w:rPr>
                <w:rFonts w:hint="default" w:asciiTheme="minorEastAsia" w:hAnsiTheme="minorEastAsia" w:eastAsiaTheme="minorEastAsia" w:cstheme="minorEastAsia"/>
                <w:b/>
                <w:bCs/>
                <w:color w:val="000000"/>
                <w:szCs w:val="21"/>
                <w:lang w:val="en-US" w:eastAsia="zh-CN"/>
              </w:rPr>
            </w:pPr>
            <w:r>
              <w:rPr>
                <w:rFonts w:hint="eastAsia" w:asciiTheme="minorEastAsia" w:hAnsiTheme="minorEastAsia" w:eastAsiaTheme="minorEastAsia" w:cstheme="minorEastAsia"/>
                <w:b/>
                <w:bCs/>
                <w:color w:val="000000"/>
                <w:szCs w:val="21"/>
                <w:lang w:val="en-US" w:eastAsia="zh-CN"/>
              </w:rPr>
              <w:t>256</w:t>
            </w:r>
          </w:p>
        </w:tc>
        <w:tc>
          <w:tcPr>
            <w:tcW w:w="861" w:type="dxa"/>
            <w:noWrap/>
            <w:vAlign w:val="center"/>
          </w:tcPr>
          <w:p>
            <w:pPr>
              <w:jc w:val="center"/>
              <w:rPr>
                <w:rFonts w:hint="default" w:asciiTheme="minorEastAsia" w:hAnsiTheme="minorEastAsia" w:eastAsiaTheme="minorEastAsia" w:cstheme="minorEastAsia"/>
                <w:b/>
                <w:bCs/>
                <w:color w:val="000000"/>
                <w:szCs w:val="21"/>
                <w:lang w:val="en-US" w:eastAsia="zh-CN"/>
              </w:rPr>
            </w:pPr>
            <w:r>
              <w:rPr>
                <w:rFonts w:hint="eastAsia" w:asciiTheme="minorEastAsia" w:hAnsiTheme="minorEastAsia" w:eastAsiaTheme="minorEastAsia" w:cstheme="minorEastAsia"/>
                <w:b/>
                <w:bCs/>
                <w:color w:val="000000"/>
                <w:szCs w:val="21"/>
                <w:lang w:val="en-US" w:eastAsia="zh-CN"/>
              </w:rPr>
              <w:t>192</w:t>
            </w:r>
          </w:p>
        </w:tc>
        <w:tc>
          <w:tcPr>
            <w:tcW w:w="827" w:type="dxa"/>
            <w:noWrap/>
            <w:vAlign w:val="center"/>
          </w:tcPr>
          <w:p>
            <w:pPr>
              <w:jc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0</w:t>
            </w:r>
          </w:p>
        </w:tc>
        <w:tc>
          <w:tcPr>
            <w:tcW w:w="771" w:type="dxa"/>
            <w:noWrap/>
            <w:vAlign w:val="center"/>
          </w:tcPr>
          <w:p>
            <w:pPr>
              <w:jc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64</w:t>
            </w:r>
          </w:p>
        </w:tc>
        <w:tc>
          <w:tcPr>
            <w:tcW w:w="788" w:type="dxa"/>
            <w:noWrap/>
            <w:vAlign w:val="center"/>
          </w:tcPr>
          <w:p>
            <w:pPr>
              <w:jc w:val="center"/>
              <w:rPr>
                <w:rFonts w:asciiTheme="minorEastAsia" w:hAnsiTheme="minorEastAsia" w:eastAsiaTheme="minorEastAsia" w:cstheme="minorEastAsia"/>
                <w:b/>
                <w:bCs/>
                <w:color w:val="000000"/>
                <w:szCs w:val="21"/>
              </w:rPr>
            </w:pPr>
          </w:p>
        </w:tc>
        <w:tc>
          <w:tcPr>
            <w:tcW w:w="2207" w:type="dxa"/>
            <w:noWrap/>
            <w:vAlign w:val="center"/>
          </w:tcPr>
          <w:p>
            <w:pPr>
              <w:jc w:val="center"/>
              <w:rPr>
                <w:rFonts w:asciiTheme="minorEastAsia" w:hAnsiTheme="minorEastAsia" w:eastAsiaTheme="minorEastAsia" w:cstheme="minorEastAsia"/>
                <w:b/>
                <w:bCs/>
                <w:color w:val="000000"/>
                <w:szCs w:val="21"/>
              </w:rPr>
            </w:pPr>
          </w:p>
        </w:tc>
      </w:tr>
    </w:tbl>
    <w:p>
      <w:pPr>
        <w:widowControl/>
        <w:jc w:val="left"/>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注1：专升本学生：素质教育选修课应修学分为7学分，类别不少于3类；第二课堂应修学分为2学分，类别不少于2类。</w:t>
      </w:r>
    </w:p>
    <w:p>
      <w:pPr>
        <w:widowControl/>
        <w:ind w:left="574" w:hanging="574" w:hangingChars="319"/>
        <w:jc w:val="left"/>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注2：第二课堂管理参照“新疆农业大学“第二课堂成绩单”制度实施办法（试行）”执行。</w:t>
      </w:r>
    </w:p>
    <w:p>
      <w:pPr>
        <w:spacing w:line="400" w:lineRule="exact"/>
        <w:rPr>
          <w:rFonts w:ascii="楷体" w:hAnsi="楷体" w:eastAsia="楷体" w:cs="楷体"/>
          <w:b/>
          <w:bCs/>
          <w:color w:val="000000"/>
          <w:kern w:val="0"/>
          <w:sz w:val="24"/>
          <w:szCs w:val="24"/>
          <w:lang w:bidi="ar"/>
        </w:rPr>
      </w:pPr>
      <w:r>
        <w:rPr>
          <w:rFonts w:hint="eastAsia" w:ascii="楷体" w:hAnsi="楷体" w:eastAsia="楷体" w:cs="楷体"/>
          <w:b/>
          <w:bCs/>
          <w:color w:val="000000"/>
          <w:kern w:val="0"/>
          <w:sz w:val="24"/>
          <w:szCs w:val="24"/>
          <w:lang w:bidi="ar"/>
        </w:rPr>
        <w:t>（三）课程学期分布统计</w:t>
      </w:r>
    </w:p>
    <w:p>
      <w:pPr>
        <w:pStyle w:val="2"/>
        <w:rPr>
          <w:rFonts w:asciiTheme="minorEastAsia" w:hAnsiTheme="minorEastAsia" w:eastAsiaTheme="minorEastAsia" w:cstheme="minorEastAsia"/>
          <w:b/>
          <w:bCs/>
          <w:color w:val="000000"/>
          <w:kern w:val="0"/>
          <w:sz w:val="24"/>
          <w:szCs w:val="24"/>
          <w:lang w:bidi="ar"/>
        </w:rPr>
      </w:pPr>
    </w:p>
    <w:tbl>
      <w:tblPr>
        <w:tblStyle w:val="9"/>
        <w:tblW w:w="9956" w:type="dxa"/>
        <w:tblInd w:w="0" w:type="dxa"/>
        <w:tblLayout w:type="fixed"/>
        <w:tblCellMar>
          <w:top w:w="0" w:type="dxa"/>
          <w:left w:w="108" w:type="dxa"/>
          <w:bottom w:w="0" w:type="dxa"/>
          <w:right w:w="108" w:type="dxa"/>
        </w:tblCellMar>
      </w:tblPr>
      <w:tblGrid>
        <w:gridCol w:w="799"/>
        <w:gridCol w:w="875"/>
        <w:gridCol w:w="875"/>
        <w:gridCol w:w="875"/>
        <w:gridCol w:w="875"/>
        <w:gridCol w:w="875"/>
        <w:gridCol w:w="875"/>
        <w:gridCol w:w="875"/>
        <w:gridCol w:w="874"/>
        <w:gridCol w:w="1278"/>
        <w:gridCol w:w="880"/>
      </w:tblGrid>
      <w:tr>
        <w:tblPrEx>
          <w:tblCellMar>
            <w:top w:w="0" w:type="dxa"/>
            <w:left w:w="108" w:type="dxa"/>
            <w:bottom w:w="0" w:type="dxa"/>
            <w:right w:w="108" w:type="dxa"/>
          </w:tblCellMar>
        </w:tblPrEx>
        <w:trPr>
          <w:trHeight w:val="300" w:hRule="atLeast"/>
        </w:trPr>
        <w:tc>
          <w:tcPr>
            <w:tcW w:w="79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第1</w:t>
            </w:r>
          </w:p>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学期</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第2</w:t>
            </w:r>
          </w:p>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学期</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第3</w:t>
            </w:r>
          </w:p>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学期</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第4</w:t>
            </w:r>
          </w:p>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学期</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第5</w:t>
            </w:r>
          </w:p>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学期</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第6</w:t>
            </w:r>
          </w:p>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学期</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第7</w:t>
            </w:r>
          </w:p>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学期</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第8</w:t>
            </w:r>
          </w:p>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学期</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学期不确定的素质教育课程</w:t>
            </w:r>
          </w:p>
        </w:tc>
        <w:tc>
          <w:tcPr>
            <w:tcW w:w="8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合计</w:t>
            </w:r>
          </w:p>
        </w:tc>
      </w:tr>
      <w:tr>
        <w:tblPrEx>
          <w:tblCellMar>
            <w:top w:w="0" w:type="dxa"/>
            <w:left w:w="108" w:type="dxa"/>
            <w:bottom w:w="0" w:type="dxa"/>
            <w:right w:w="108" w:type="dxa"/>
          </w:tblCellMar>
        </w:tblPrEx>
        <w:trPr>
          <w:trHeight w:val="752" w:hRule="atLeast"/>
        </w:trPr>
        <w:tc>
          <w:tcPr>
            <w:tcW w:w="79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学时</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theme="minorEastAsia"/>
                <w:szCs w:val="21"/>
              </w:rPr>
            </w:pPr>
            <w:r>
              <w:rPr>
                <w:rFonts w:hint="eastAsia" w:ascii="宋体" w:hAnsi="宋体" w:eastAsia="宋体" w:cs="宋体"/>
                <w:i w:val="0"/>
                <w:iCs w:val="0"/>
                <w:color w:val="000000"/>
                <w:kern w:val="0"/>
                <w:sz w:val="20"/>
                <w:szCs w:val="20"/>
                <w:u w:val="none"/>
                <w:lang w:val="en-US" w:eastAsia="zh-CN" w:bidi="ar"/>
              </w:rPr>
              <w:t>410</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theme="minorEastAsia"/>
                <w:szCs w:val="21"/>
              </w:rPr>
            </w:pPr>
            <w:r>
              <w:rPr>
                <w:rFonts w:hint="eastAsia" w:ascii="宋体" w:hAnsi="宋体" w:eastAsia="宋体" w:cs="宋体"/>
                <w:i w:val="0"/>
                <w:iCs w:val="0"/>
                <w:color w:val="000000"/>
                <w:kern w:val="0"/>
                <w:sz w:val="20"/>
                <w:szCs w:val="20"/>
                <w:u w:val="none"/>
                <w:lang w:val="en-US" w:eastAsia="zh-CN" w:bidi="ar"/>
              </w:rPr>
              <w:t>390</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theme="minorEastAsia"/>
                <w:szCs w:val="21"/>
              </w:rPr>
            </w:pPr>
            <w:r>
              <w:rPr>
                <w:rFonts w:hint="eastAsia" w:ascii="宋体" w:hAnsi="宋体" w:eastAsia="宋体" w:cs="宋体"/>
                <w:i w:val="0"/>
                <w:iCs w:val="0"/>
                <w:color w:val="000000"/>
                <w:kern w:val="0"/>
                <w:sz w:val="20"/>
                <w:szCs w:val="20"/>
                <w:u w:val="none"/>
                <w:lang w:val="en-US" w:eastAsia="zh-CN" w:bidi="ar"/>
              </w:rPr>
              <w:t>494</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theme="minorEastAsia"/>
                <w:szCs w:val="21"/>
              </w:rPr>
            </w:pPr>
            <w:r>
              <w:rPr>
                <w:rFonts w:hint="eastAsia" w:ascii="宋体" w:hAnsi="宋体" w:eastAsia="宋体" w:cs="宋体"/>
                <w:i w:val="0"/>
                <w:iCs w:val="0"/>
                <w:color w:val="000000"/>
                <w:kern w:val="0"/>
                <w:sz w:val="20"/>
                <w:szCs w:val="20"/>
                <w:u w:val="none"/>
                <w:lang w:val="en-US" w:eastAsia="zh-CN" w:bidi="ar"/>
              </w:rPr>
              <w:t>454</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theme="minorEastAsia"/>
                <w:szCs w:val="21"/>
              </w:rPr>
            </w:pPr>
            <w:r>
              <w:rPr>
                <w:rFonts w:hint="eastAsia" w:ascii="宋体" w:hAnsi="宋体" w:eastAsia="宋体" w:cs="宋体"/>
                <w:i w:val="0"/>
                <w:iCs w:val="0"/>
                <w:color w:val="000000"/>
                <w:kern w:val="0"/>
                <w:sz w:val="20"/>
                <w:szCs w:val="20"/>
                <w:u w:val="none"/>
                <w:lang w:val="en-US" w:eastAsia="zh-CN" w:bidi="ar"/>
              </w:rPr>
              <w:t>463</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theme="minorEastAsia"/>
                <w:szCs w:val="21"/>
              </w:rPr>
            </w:pPr>
            <w:r>
              <w:rPr>
                <w:rFonts w:hint="eastAsia" w:ascii="宋体" w:hAnsi="宋体" w:eastAsia="宋体" w:cs="宋体"/>
                <w:i w:val="0"/>
                <w:iCs w:val="0"/>
                <w:color w:val="000000"/>
                <w:kern w:val="0"/>
                <w:sz w:val="20"/>
                <w:szCs w:val="20"/>
                <w:u w:val="none"/>
                <w:lang w:val="en-US" w:eastAsia="zh-CN" w:bidi="ar"/>
              </w:rPr>
              <w:t>387</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theme="minorEastAsia"/>
                <w:szCs w:val="21"/>
              </w:rPr>
            </w:pPr>
            <w:r>
              <w:rPr>
                <w:rFonts w:hint="eastAsia" w:ascii="宋体" w:hAnsi="宋体" w:eastAsia="宋体" w:cs="宋体"/>
                <w:i w:val="0"/>
                <w:iCs w:val="0"/>
                <w:color w:val="000000"/>
                <w:kern w:val="0"/>
                <w:sz w:val="20"/>
                <w:szCs w:val="20"/>
                <w:u w:val="none"/>
                <w:lang w:val="en-US" w:eastAsia="zh-CN" w:bidi="ar"/>
              </w:rPr>
              <w:t>607</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theme="minorEastAsia"/>
                <w:szCs w:val="21"/>
              </w:rPr>
            </w:pPr>
            <w:r>
              <w:rPr>
                <w:rFonts w:hint="eastAsia" w:ascii="宋体" w:hAnsi="宋体" w:eastAsia="宋体" w:cs="宋体"/>
                <w:i w:val="0"/>
                <w:iCs w:val="0"/>
                <w:color w:val="000000"/>
                <w:kern w:val="0"/>
                <w:sz w:val="20"/>
                <w:szCs w:val="20"/>
                <w:u w:val="none"/>
                <w:lang w:val="en-US" w:eastAsia="zh-CN" w:bidi="ar"/>
              </w:rPr>
              <w:t>135</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theme="minorEastAsia"/>
                <w:szCs w:val="21"/>
              </w:rPr>
            </w:pPr>
            <w:r>
              <w:rPr>
                <w:rFonts w:hint="eastAsia" w:ascii="宋体" w:hAnsi="宋体" w:eastAsia="宋体" w:cs="宋体"/>
                <w:i w:val="0"/>
                <w:iCs w:val="0"/>
                <w:color w:val="000000"/>
                <w:kern w:val="0"/>
                <w:sz w:val="20"/>
                <w:szCs w:val="20"/>
                <w:u w:val="none"/>
                <w:lang w:val="en-US" w:eastAsia="zh-CN" w:bidi="ar"/>
              </w:rPr>
              <w:t>410</w:t>
            </w:r>
          </w:p>
        </w:tc>
        <w:tc>
          <w:tcPr>
            <w:tcW w:w="8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cstheme="minorEastAsia"/>
                <w:szCs w:val="21"/>
              </w:rPr>
            </w:pPr>
            <w:r>
              <w:rPr>
                <w:rFonts w:hint="eastAsia" w:ascii="宋体" w:hAnsi="宋体" w:eastAsia="宋体" w:cs="宋体"/>
                <w:i w:val="0"/>
                <w:iCs w:val="0"/>
                <w:color w:val="000000"/>
                <w:kern w:val="0"/>
                <w:sz w:val="20"/>
                <w:szCs w:val="20"/>
                <w:u w:val="none"/>
                <w:lang w:val="en-US" w:eastAsia="zh-CN" w:bidi="ar"/>
              </w:rPr>
              <w:t>390</w:t>
            </w:r>
          </w:p>
        </w:tc>
      </w:tr>
      <w:tr>
        <w:tblPrEx>
          <w:tblCellMar>
            <w:top w:w="0" w:type="dxa"/>
            <w:left w:w="108" w:type="dxa"/>
            <w:bottom w:w="0" w:type="dxa"/>
            <w:right w:w="108" w:type="dxa"/>
          </w:tblCellMar>
        </w:tblPrEx>
        <w:trPr>
          <w:trHeight w:val="607" w:hRule="atLeast"/>
        </w:trPr>
        <w:tc>
          <w:tcPr>
            <w:tcW w:w="799" w:type="dxa"/>
            <w:tcBorders>
              <w:top w:val="single" w:color="000000" w:sz="4" w:space="0"/>
              <w:left w:val="single" w:color="000000" w:sz="8" w:space="0"/>
              <w:bottom w:val="single" w:color="000000" w:sz="8" w:space="0"/>
              <w:right w:val="single" w:color="000000" w:sz="4" w:space="0"/>
            </w:tcBorders>
            <w:shd w:val="clear" w:color="auto" w:fill="auto"/>
            <w:noWrap/>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学分</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theme="minorEastAsia"/>
                <w:szCs w:val="21"/>
              </w:rPr>
            </w:pPr>
            <w:r>
              <w:rPr>
                <w:rFonts w:hint="eastAsia" w:ascii="宋体" w:hAnsi="宋体" w:eastAsia="宋体" w:cs="宋体"/>
                <w:i w:val="0"/>
                <w:iCs w:val="0"/>
                <w:color w:val="000000"/>
                <w:kern w:val="0"/>
                <w:sz w:val="20"/>
                <w:szCs w:val="20"/>
                <w:u w:val="none"/>
                <w:lang w:val="en-US" w:eastAsia="zh-CN" w:bidi="ar"/>
              </w:rPr>
              <w:t>20.3</w:t>
            </w:r>
          </w:p>
        </w:tc>
        <w:tc>
          <w:tcPr>
            <w:tcW w:w="87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theme="minorEastAsia"/>
                <w:szCs w:val="21"/>
              </w:rPr>
            </w:pPr>
            <w:r>
              <w:rPr>
                <w:rFonts w:hint="eastAsia" w:ascii="宋体" w:hAnsi="宋体" w:eastAsia="宋体" w:cs="宋体"/>
                <w:i w:val="0"/>
                <w:iCs w:val="0"/>
                <w:color w:val="000000"/>
                <w:kern w:val="0"/>
                <w:sz w:val="20"/>
                <w:szCs w:val="20"/>
                <w:u w:val="none"/>
                <w:lang w:val="en-US" w:eastAsia="zh-CN" w:bidi="ar"/>
              </w:rPr>
              <w:t>24.4</w:t>
            </w:r>
          </w:p>
        </w:tc>
        <w:tc>
          <w:tcPr>
            <w:tcW w:w="87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theme="minorEastAsia"/>
                <w:szCs w:val="21"/>
              </w:rPr>
            </w:pPr>
            <w:r>
              <w:rPr>
                <w:rFonts w:hint="eastAsia" w:ascii="宋体" w:hAnsi="宋体" w:eastAsia="宋体" w:cs="宋体"/>
                <w:i w:val="0"/>
                <w:iCs w:val="0"/>
                <w:color w:val="000000"/>
                <w:kern w:val="0"/>
                <w:sz w:val="20"/>
                <w:szCs w:val="20"/>
                <w:u w:val="none"/>
                <w:lang w:val="en-US" w:eastAsia="zh-CN" w:bidi="ar"/>
              </w:rPr>
              <w:t>27.4</w:t>
            </w:r>
          </w:p>
        </w:tc>
        <w:tc>
          <w:tcPr>
            <w:tcW w:w="87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theme="minorEastAsia"/>
                <w:szCs w:val="21"/>
              </w:rPr>
            </w:pPr>
            <w:r>
              <w:rPr>
                <w:rFonts w:hint="eastAsia" w:ascii="宋体" w:hAnsi="宋体" w:eastAsia="宋体" w:cs="宋体"/>
                <w:i w:val="0"/>
                <w:iCs w:val="0"/>
                <w:color w:val="000000"/>
                <w:kern w:val="0"/>
                <w:sz w:val="20"/>
                <w:szCs w:val="20"/>
                <w:u w:val="none"/>
                <w:lang w:val="en-US" w:eastAsia="zh-CN" w:bidi="ar"/>
              </w:rPr>
              <w:t>24.9</w:t>
            </w:r>
          </w:p>
        </w:tc>
        <w:tc>
          <w:tcPr>
            <w:tcW w:w="87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theme="minorEastAsia"/>
                <w:szCs w:val="21"/>
              </w:rPr>
            </w:pPr>
            <w:r>
              <w:rPr>
                <w:rFonts w:hint="eastAsia" w:ascii="宋体" w:hAnsi="宋体" w:eastAsia="宋体" w:cs="宋体"/>
                <w:i w:val="0"/>
                <w:iCs w:val="0"/>
                <w:color w:val="000000"/>
                <w:kern w:val="0"/>
                <w:sz w:val="20"/>
                <w:szCs w:val="20"/>
                <w:u w:val="none"/>
                <w:lang w:val="en-US" w:eastAsia="zh-CN" w:bidi="ar"/>
              </w:rPr>
              <w:t>25.9</w:t>
            </w:r>
          </w:p>
        </w:tc>
        <w:tc>
          <w:tcPr>
            <w:tcW w:w="87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theme="minorEastAsia"/>
                <w:szCs w:val="21"/>
              </w:rPr>
            </w:pPr>
            <w:r>
              <w:rPr>
                <w:rFonts w:hint="eastAsia" w:ascii="宋体" w:hAnsi="宋体" w:eastAsia="宋体" w:cs="宋体"/>
                <w:i w:val="0"/>
                <w:iCs w:val="0"/>
                <w:color w:val="000000"/>
                <w:kern w:val="0"/>
                <w:sz w:val="20"/>
                <w:szCs w:val="20"/>
                <w:u w:val="none"/>
                <w:lang w:val="en-US" w:eastAsia="zh-CN" w:bidi="ar"/>
              </w:rPr>
              <w:t>20.3</w:t>
            </w:r>
          </w:p>
        </w:tc>
        <w:tc>
          <w:tcPr>
            <w:tcW w:w="87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theme="minorEastAsia"/>
                <w:szCs w:val="21"/>
              </w:rPr>
            </w:pPr>
            <w:r>
              <w:rPr>
                <w:rFonts w:hint="eastAsia" w:ascii="宋体" w:hAnsi="宋体" w:eastAsia="宋体" w:cs="宋体"/>
                <w:i w:val="0"/>
                <w:iCs w:val="0"/>
                <w:color w:val="000000"/>
                <w:kern w:val="0"/>
                <w:sz w:val="20"/>
                <w:szCs w:val="20"/>
                <w:u w:val="none"/>
                <w:lang w:val="en-US" w:eastAsia="zh-CN" w:bidi="ar"/>
              </w:rPr>
              <w:t>23.5</w:t>
            </w:r>
          </w:p>
        </w:tc>
        <w:tc>
          <w:tcPr>
            <w:tcW w:w="87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theme="minorEastAsia"/>
                <w:szCs w:val="21"/>
              </w:rPr>
            </w:pPr>
            <w:r>
              <w:rPr>
                <w:rFonts w:hint="eastAsia" w:ascii="宋体" w:hAnsi="宋体" w:eastAsia="宋体" w:cs="宋体"/>
                <w:i w:val="0"/>
                <w:iCs w:val="0"/>
                <w:color w:val="000000"/>
                <w:kern w:val="0"/>
                <w:sz w:val="20"/>
                <w:szCs w:val="20"/>
                <w:u w:val="none"/>
                <w:lang w:val="en-US" w:eastAsia="zh-CN" w:bidi="ar"/>
              </w:rPr>
              <w:t>4.5</w:t>
            </w:r>
          </w:p>
        </w:tc>
        <w:tc>
          <w:tcPr>
            <w:tcW w:w="1278"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theme="minorEastAsia"/>
                <w:szCs w:val="21"/>
              </w:rPr>
            </w:pPr>
            <w:r>
              <w:rPr>
                <w:rFonts w:hint="eastAsia" w:ascii="宋体" w:hAnsi="宋体" w:eastAsia="宋体" w:cs="宋体"/>
                <w:i w:val="0"/>
                <w:iCs w:val="0"/>
                <w:color w:val="000000"/>
                <w:kern w:val="0"/>
                <w:sz w:val="20"/>
                <w:szCs w:val="20"/>
                <w:u w:val="none"/>
                <w:lang w:val="en-US" w:eastAsia="zh-CN" w:bidi="ar"/>
              </w:rPr>
              <w:t>20.3</w:t>
            </w:r>
          </w:p>
        </w:tc>
        <w:tc>
          <w:tcPr>
            <w:tcW w:w="880"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cstheme="minorEastAsia"/>
                <w:szCs w:val="21"/>
              </w:rPr>
            </w:pPr>
            <w:r>
              <w:rPr>
                <w:rFonts w:hint="eastAsia" w:ascii="宋体" w:hAnsi="宋体" w:eastAsia="宋体" w:cs="宋体"/>
                <w:i w:val="0"/>
                <w:iCs w:val="0"/>
                <w:color w:val="000000"/>
                <w:kern w:val="0"/>
                <w:sz w:val="20"/>
                <w:szCs w:val="20"/>
                <w:u w:val="none"/>
                <w:lang w:val="en-US" w:eastAsia="zh-CN" w:bidi="ar"/>
              </w:rPr>
              <w:t>24.4</w:t>
            </w:r>
            <w:bookmarkStart w:id="2" w:name="_GoBack"/>
            <w:bookmarkEnd w:id="2"/>
          </w:p>
        </w:tc>
      </w:tr>
    </w:tbl>
    <w:p>
      <w:pPr>
        <w:rPr>
          <w:rFonts w:asciiTheme="minorEastAsia" w:hAnsiTheme="minorEastAsia" w:eastAsiaTheme="minorEastAsia" w:cstheme="minorEastAsia"/>
          <w:b/>
          <w:bCs/>
          <w:color w:val="000000"/>
          <w:kern w:val="0"/>
          <w:sz w:val="24"/>
          <w:szCs w:val="24"/>
          <w:lang w:bidi="ar"/>
        </w:rPr>
      </w:pPr>
    </w:p>
    <w:p>
      <w:pPr>
        <w:pStyle w:val="2"/>
        <w:rPr>
          <w:rFonts w:asciiTheme="minorEastAsia" w:hAnsiTheme="minorEastAsia" w:eastAsiaTheme="minorEastAsia" w:cstheme="minorEastAsia"/>
        </w:rPr>
      </w:pPr>
    </w:p>
    <w:p>
      <w:pPr>
        <w:rPr>
          <w:rFonts w:asciiTheme="minorEastAsia" w:hAnsiTheme="minorEastAsia" w:eastAsiaTheme="minorEastAsia" w:cstheme="minorEastAsia"/>
        </w:rPr>
        <w:sectPr>
          <w:footerReference r:id="rId3" w:type="default"/>
          <w:pgSz w:w="11906" w:h="16838"/>
          <w:pgMar w:top="1440" w:right="1080" w:bottom="1440" w:left="1080" w:header="851" w:footer="992" w:gutter="0"/>
          <w:cols w:space="720" w:num="1"/>
          <w:docGrid w:type="lines" w:linePitch="312" w:charSpace="0"/>
        </w:sectPr>
      </w:pPr>
    </w:p>
    <w:p>
      <w:pPr>
        <w:spacing w:line="400" w:lineRule="exact"/>
        <w:ind w:firstLine="560" w:firstLineChars="200"/>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八、课程对培养目标、毕业要求的支撑关系矩阵表</w:t>
      </w:r>
    </w:p>
    <w:p>
      <w:pPr>
        <w:spacing w:before="156" w:beforeLines="50" w:after="156" w:afterLines="50" w:line="400" w:lineRule="exact"/>
        <w:jc w:val="center"/>
        <w:rPr>
          <w:rFonts w:ascii="楷体" w:hAnsi="楷体" w:eastAsia="楷体" w:cs="楷体"/>
          <w:b/>
          <w:bCs/>
          <w:color w:val="000000"/>
          <w:kern w:val="0"/>
          <w:sz w:val="24"/>
          <w:szCs w:val="24"/>
          <w:lang w:bidi="ar"/>
        </w:rPr>
      </w:pPr>
      <w:r>
        <w:rPr>
          <w:rFonts w:hint="eastAsia" w:ascii="楷体" w:hAnsi="楷体" w:eastAsia="楷体" w:cs="楷体"/>
          <w:b/>
          <w:bCs/>
          <w:color w:val="000000"/>
          <w:kern w:val="0"/>
          <w:sz w:val="24"/>
          <w:szCs w:val="24"/>
          <w:lang w:bidi="ar"/>
        </w:rPr>
        <w:t>8-1  本专业课程体系对毕业要求及其指标项的支撑矩阵</w:t>
      </w:r>
    </w:p>
    <w:tbl>
      <w:tblPr>
        <w:tblStyle w:val="10"/>
        <w:tblW w:w="15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
        <w:gridCol w:w="2447"/>
        <w:gridCol w:w="326"/>
        <w:gridCol w:w="422"/>
        <w:gridCol w:w="425"/>
        <w:gridCol w:w="425"/>
        <w:gridCol w:w="425"/>
        <w:gridCol w:w="431"/>
        <w:gridCol w:w="433"/>
        <w:gridCol w:w="425"/>
        <w:gridCol w:w="425"/>
        <w:gridCol w:w="425"/>
        <w:gridCol w:w="425"/>
        <w:gridCol w:w="427"/>
        <w:gridCol w:w="425"/>
        <w:gridCol w:w="425"/>
        <w:gridCol w:w="426"/>
        <w:gridCol w:w="425"/>
        <w:gridCol w:w="425"/>
        <w:gridCol w:w="425"/>
        <w:gridCol w:w="426"/>
        <w:gridCol w:w="425"/>
        <w:gridCol w:w="425"/>
        <w:gridCol w:w="425"/>
        <w:gridCol w:w="425"/>
        <w:gridCol w:w="425"/>
        <w:gridCol w:w="425"/>
        <w:gridCol w:w="425"/>
        <w:gridCol w:w="425"/>
        <w:gridCol w:w="425"/>
        <w:gridCol w:w="425"/>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1" w:type="dxa"/>
            <w:vMerge w:val="restart"/>
            <w:shd w:val="clear" w:color="auto" w:fill="auto"/>
          </w:tcPr>
          <w:p>
            <w:pPr>
              <w:widowControl/>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lang w:bidi="ar"/>
              </w:rPr>
              <w:t>课程体系</w:t>
            </w:r>
          </w:p>
        </w:tc>
        <w:tc>
          <w:tcPr>
            <w:tcW w:w="2447" w:type="dxa"/>
            <w:vMerge w:val="restart"/>
            <w:shd w:val="clear" w:color="auto" w:fill="auto"/>
          </w:tcPr>
          <w:p>
            <w:pPr>
              <w:widowControl/>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lang w:bidi="ar"/>
              </w:rPr>
              <w:t>课程名称</w:t>
            </w:r>
          </w:p>
        </w:tc>
        <w:tc>
          <w:tcPr>
            <w:tcW w:w="1173" w:type="dxa"/>
            <w:gridSpan w:val="3"/>
            <w:shd w:val="clear" w:color="auto" w:fill="auto"/>
            <w:vAlign w:val="center"/>
          </w:tcPr>
          <w:p>
            <w:pPr>
              <w:widowControl/>
              <w:jc w:val="center"/>
              <w:textAlignment w:val="top"/>
              <w:rPr>
                <w:rFonts w:asciiTheme="minorEastAsia" w:hAnsiTheme="minorEastAsia" w:eastAsiaTheme="minorEastAsia" w:cstheme="minorEastAsia"/>
                <w:b/>
                <w:bCs/>
                <w:color w:val="000000"/>
                <w:kern w:val="0"/>
                <w:sz w:val="18"/>
                <w:szCs w:val="18"/>
                <w:lang w:bidi="ar"/>
              </w:rPr>
            </w:pPr>
            <w:r>
              <w:rPr>
                <w:rFonts w:hint="eastAsia" w:asciiTheme="minorEastAsia" w:hAnsiTheme="minorEastAsia" w:eastAsiaTheme="minorEastAsia" w:cstheme="minorEastAsia"/>
                <w:b/>
                <w:bCs/>
                <w:color w:val="000000"/>
                <w:kern w:val="0"/>
                <w:sz w:val="18"/>
                <w:szCs w:val="18"/>
                <w:lang w:bidi="ar"/>
              </w:rPr>
              <w:t>1.工程知识</w:t>
            </w:r>
          </w:p>
        </w:tc>
        <w:tc>
          <w:tcPr>
            <w:tcW w:w="1281" w:type="dxa"/>
            <w:gridSpan w:val="3"/>
            <w:shd w:val="clear" w:color="auto" w:fill="auto"/>
            <w:vAlign w:val="center"/>
          </w:tcPr>
          <w:p>
            <w:pPr>
              <w:widowControl/>
              <w:jc w:val="center"/>
              <w:textAlignment w:val="top"/>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lang w:bidi="ar"/>
              </w:rPr>
              <w:t>2.问题分析</w:t>
            </w:r>
          </w:p>
        </w:tc>
        <w:tc>
          <w:tcPr>
            <w:tcW w:w="1283" w:type="dxa"/>
            <w:gridSpan w:val="3"/>
            <w:shd w:val="clear" w:color="auto" w:fill="auto"/>
            <w:vAlign w:val="center"/>
          </w:tcPr>
          <w:p>
            <w:pPr>
              <w:widowControl/>
              <w:jc w:val="center"/>
              <w:textAlignment w:val="top"/>
              <w:rPr>
                <w:rFonts w:asciiTheme="minorEastAsia" w:hAnsiTheme="minorEastAsia" w:eastAsiaTheme="minorEastAsia" w:cstheme="minorEastAsia"/>
                <w:b/>
                <w:bCs/>
                <w:color w:val="000000"/>
                <w:kern w:val="0"/>
                <w:sz w:val="18"/>
                <w:szCs w:val="18"/>
                <w:lang w:bidi="ar"/>
              </w:rPr>
            </w:pPr>
            <w:r>
              <w:rPr>
                <w:rFonts w:hint="eastAsia" w:asciiTheme="minorEastAsia" w:hAnsiTheme="minorEastAsia" w:eastAsiaTheme="minorEastAsia" w:cstheme="minorEastAsia"/>
                <w:b/>
                <w:bCs/>
                <w:color w:val="000000"/>
                <w:kern w:val="0"/>
                <w:sz w:val="18"/>
                <w:szCs w:val="18"/>
                <w:lang w:bidi="ar"/>
              </w:rPr>
              <w:t>3.设计/开发解决方案</w:t>
            </w:r>
          </w:p>
        </w:tc>
        <w:tc>
          <w:tcPr>
            <w:tcW w:w="1277" w:type="dxa"/>
            <w:gridSpan w:val="3"/>
            <w:shd w:val="clear" w:color="auto" w:fill="auto"/>
            <w:vAlign w:val="center"/>
          </w:tcPr>
          <w:p>
            <w:pPr>
              <w:widowControl/>
              <w:jc w:val="center"/>
              <w:textAlignment w:val="top"/>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lang w:bidi="ar"/>
              </w:rPr>
              <w:t>4.研究</w:t>
            </w:r>
          </w:p>
        </w:tc>
        <w:tc>
          <w:tcPr>
            <w:tcW w:w="1276" w:type="dxa"/>
            <w:gridSpan w:val="3"/>
            <w:shd w:val="clear" w:color="auto" w:fill="auto"/>
            <w:vAlign w:val="center"/>
          </w:tcPr>
          <w:p>
            <w:pPr>
              <w:widowControl/>
              <w:jc w:val="center"/>
              <w:textAlignment w:val="top"/>
              <w:rPr>
                <w:rFonts w:asciiTheme="minorEastAsia" w:hAnsiTheme="minorEastAsia" w:eastAsiaTheme="minorEastAsia" w:cstheme="minorEastAsia"/>
                <w:b/>
                <w:bCs/>
                <w:color w:val="000000"/>
                <w:kern w:val="0"/>
                <w:sz w:val="18"/>
                <w:szCs w:val="18"/>
                <w:lang w:bidi="ar"/>
              </w:rPr>
            </w:pPr>
            <w:r>
              <w:rPr>
                <w:rFonts w:hint="eastAsia" w:asciiTheme="minorEastAsia" w:hAnsiTheme="minorEastAsia" w:eastAsiaTheme="minorEastAsia" w:cstheme="minorEastAsia"/>
                <w:b/>
                <w:bCs/>
                <w:color w:val="000000"/>
                <w:kern w:val="0"/>
                <w:sz w:val="18"/>
                <w:szCs w:val="18"/>
                <w:lang w:bidi="ar"/>
              </w:rPr>
              <w:t>5.使用现代工具</w:t>
            </w:r>
          </w:p>
        </w:tc>
        <w:tc>
          <w:tcPr>
            <w:tcW w:w="850" w:type="dxa"/>
            <w:gridSpan w:val="2"/>
            <w:shd w:val="clear" w:color="auto" w:fill="auto"/>
            <w:vAlign w:val="center"/>
          </w:tcPr>
          <w:p>
            <w:pPr>
              <w:widowControl/>
              <w:jc w:val="center"/>
              <w:textAlignment w:val="top"/>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lang w:bidi="ar"/>
              </w:rPr>
              <w:t>6.工程与社会</w:t>
            </w:r>
          </w:p>
        </w:tc>
        <w:tc>
          <w:tcPr>
            <w:tcW w:w="851" w:type="dxa"/>
            <w:gridSpan w:val="2"/>
            <w:shd w:val="clear" w:color="auto" w:fill="auto"/>
            <w:vAlign w:val="center"/>
          </w:tcPr>
          <w:p>
            <w:pPr>
              <w:jc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lang w:bidi="ar"/>
              </w:rPr>
              <w:t>7.环境与可持续发展</w:t>
            </w:r>
          </w:p>
        </w:tc>
        <w:tc>
          <w:tcPr>
            <w:tcW w:w="1275" w:type="dxa"/>
            <w:gridSpan w:val="3"/>
            <w:shd w:val="clear" w:color="auto" w:fill="auto"/>
            <w:vAlign w:val="center"/>
          </w:tcPr>
          <w:p>
            <w:pPr>
              <w:widowControl/>
              <w:jc w:val="center"/>
              <w:textAlignment w:val="top"/>
              <w:rPr>
                <w:rFonts w:asciiTheme="minorEastAsia" w:hAnsiTheme="minorEastAsia" w:eastAsiaTheme="minorEastAsia" w:cstheme="minorEastAsia"/>
                <w:b/>
                <w:bCs/>
                <w:color w:val="000000"/>
                <w:kern w:val="0"/>
                <w:sz w:val="18"/>
                <w:szCs w:val="18"/>
                <w:lang w:bidi="ar"/>
              </w:rPr>
            </w:pPr>
            <w:r>
              <w:rPr>
                <w:rFonts w:hint="eastAsia" w:asciiTheme="minorEastAsia" w:hAnsiTheme="minorEastAsia" w:eastAsiaTheme="minorEastAsia" w:cstheme="minorEastAsia"/>
                <w:b/>
                <w:bCs/>
                <w:color w:val="000000"/>
                <w:kern w:val="0"/>
                <w:sz w:val="18"/>
                <w:szCs w:val="18"/>
                <w:lang w:bidi="ar"/>
              </w:rPr>
              <w:t>8.职业规范</w:t>
            </w:r>
          </w:p>
        </w:tc>
        <w:tc>
          <w:tcPr>
            <w:tcW w:w="850" w:type="dxa"/>
            <w:gridSpan w:val="2"/>
            <w:shd w:val="clear" w:color="auto" w:fill="auto"/>
            <w:vAlign w:val="center"/>
          </w:tcPr>
          <w:p>
            <w:pPr>
              <w:widowControl/>
              <w:jc w:val="center"/>
              <w:textAlignment w:val="top"/>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lang w:bidi="ar"/>
              </w:rPr>
              <w:t>9.个人与团队</w:t>
            </w:r>
          </w:p>
        </w:tc>
        <w:tc>
          <w:tcPr>
            <w:tcW w:w="850" w:type="dxa"/>
            <w:gridSpan w:val="2"/>
            <w:shd w:val="clear" w:color="auto" w:fill="auto"/>
            <w:vAlign w:val="center"/>
          </w:tcPr>
          <w:p>
            <w:pPr>
              <w:widowControl/>
              <w:jc w:val="center"/>
              <w:textAlignment w:val="top"/>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lang w:bidi="ar"/>
              </w:rPr>
              <w:t>10.沟通</w:t>
            </w:r>
          </w:p>
        </w:tc>
        <w:tc>
          <w:tcPr>
            <w:tcW w:w="850" w:type="dxa"/>
            <w:gridSpan w:val="2"/>
            <w:shd w:val="clear" w:color="auto" w:fill="auto"/>
            <w:vAlign w:val="center"/>
          </w:tcPr>
          <w:p>
            <w:pPr>
              <w:jc w:val="center"/>
              <w:textAlignment w:val="center"/>
              <w:rPr>
                <w:rFonts w:asciiTheme="minorEastAsia" w:hAnsiTheme="minorEastAsia" w:eastAsiaTheme="minorEastAsia" w:cstheme="minorEastAsia"/>
                <w:b/>
                <w:bCs/>
                <w:color w:val="000000"/>
                <w:sz w:val="18"/>
                <w:szCs w:val="18"/>
              </w:rPr>
            </w:pPr>
            <w:r>
              <w:rPr>
                <w:rFonts w:asciiTheme="minorEastAsia" w:hAnsiTheme="minorEastAsia" w:eastAsiaTheme="minorEastAsia" w:cstheme="minorEastAsia"/>
                <w:b/>
                <w:bCs/>
                <w:color w:val="000000"/>
                <w:kern w:val="0"/>
                <w:sz w:val="18"/>
                <w:szCs w:val="18"/>
                <w:lang w:bidi="ar"/>
              </w:rPr>
              <w:t>11.项目管理</w:t>
            </w:r>
          </w:p>
        </w:tc>
        <w:tc>
          <w:tcPr>
            <w:tcW w:w="851" w:type="dxa"/>
            <w:gridSpan w:val="2"/>
            <w:shd w:val="clear" w:color="auto" w:fill="auto"/>
            <w:vAlign w:val="center"/>
          </w:tcPr>
          <w:p>
            <w:pPr>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1</w:t>
            </w:r>
            <w:r>
              <w:rPr>
                <w:rFonts w:asciiTheme="minorEastAsia" w:hAnsiTheme="minorEastAsia" w:eastAsiaTheme="minorEastAsia" w:cstheme="minorEastAsia"/>
                <w:b/>
                <w:bCs/>
                <w:color w:val="000000"/>
                <w:sz w:val="18"/>
                <w:szCs w:val="18"/>
              </w:rPr>
              <w:t>2.终身学习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326" w:type="dxa"/>
            <w:shd w:val="clear" w:color="auto" w:fill="auto"/>
            <w:vAlign w:val="center"/>
          </w:tcPr>
          <w:p>
            <w:pPr>
              <w:widowControl/>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lang w:bidi="ar"/>
              </w:rPr>
              <w:t>1</w:t>
            </w:r>
          </w:p>
        </w:tc>
        <w:tc>
          <w:tcPr>
            <w:tcW w:w="422" w:type="dxa"/>
            <w:shd w:val="clear" w:color="auto" w:fill="auto"/>
            <w:vAlign w:val="center"/>
          </w:tcPr>
          <w:p>
            <w:pPr>
              <w:widowControl/>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lang w:bidi="ar"/>
              </w:rPr>
              <w:t>2</w:t>
            </w:r>
          </w:p>
        </w:tc>
        <w:tc>
          <w:tcPr>
            <w:tcW w:w="425" w:type="dxa"/>
            <w:shd w:val="clear" w:color="auto" w:fill="auto"/>
            <w:vAlign w:val="center"/>
          </w:tcPr>
          <w:p>
            <w:pPr>
              <w:widowControl/>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3</w:t>
            </w:r>
          </w:p>
        </w:tc>
        <w:tc>
          <w:tcPr>
            <w:tcW w:w="425" w:type="dxa"/>
            <w:shd w:val="clear" w:color="auto" w:fill="auto"/>
            <w:vAlign w:val="center"/>
          </w:tcPr>
          <w:p>
            <w:pPr>
              <w:widowControl/>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1</w:t>
            </w:r>
          </w:p>
        </w:tc>
        <w:tc>
          <w:tcPr>
            <w:tcW w:w="425" w:type="dxa"/>
            <w:shd w:val="clear" w:color="auto" w:fill="auto"/>
            <w:vAlign w:val="center"/>
          </w:tcPr>
          <w:p>
            <w:pPr>
              <w:widowControl/>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2</w:t>
            </w:r>
          </w:p>
        </w:tc>
        <w:tc>
          <w:tcPr>
            <w:tcW w:w="431" w:type="dxa"/>
            <w:shd w:val="clear" w:color="auto" w:fill="auto"/>
            <w:vAlign w:val="center"/>
          </w:tcPr>
          <w:p>
            <w:pPr>
              <w:widowControl/>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3</w:t>
            </w:r>
          </w:p>
        </w:tc>
        <w:tc>
          <w:tcPr>
            <w:tcW w:w="433" w:type="dxa"/>
            <w:shd w:val="clear" w:color="auto" w:fill="auto"/>
            <w:vAlign w:val="center"/>
          </w:tcPr>
          <w:p>
            <w:pPr>
              <w:widowControl/>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lang w:bidi="ar"/>
              </w:rPr>
              <w:t>1</w:t>
            </w:r>
          </w:p>
        </w:tc>
        <w:tc>
          <w:tcPr>
            <w:tcW w:w="425" w:type="dxa"/>
            <w:shd w:val="clear" w:color="auto" w:fill="auto"/>
            <w:vAlign w:val="center"/>
          </w:tcPr>
          <w:p>
            <w:pPr>
              <w:widowControl/>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lang w:bidi="ar"/>
              </w:rPr>
              <w:t>2</w:t>
            </w:r>
          </w:p>
        </w:tc>
        <w:tc>
          <w:tcPr>
            <w:tcW w:w="425" w:type="dxa"/>
            <w:shd w:val="clear" w:color="auto" w:fill="auto"/>
            <w:vAlign w:val="center"/>
          </w:tcPr>
          <w:p>
            <w:pPr>
              <w:widowControl/>
              <w:jc w:val="center"/>
              <w:textAlignment w:val="center"/>
              <w:rPr>
                <w:rFonts w:asciiTheme="minorEastAsia" w:hAnsiTheme="minorEastAsia" w:eastAsiaTheme="minorEastAsia" w:cstheme="minorEastAsia"/>
                <w:b/>
                <w:bCs/>
                <w:color w:val="000000"/>
                <w:kern w:val="0"/>
                <w:sz w:val="18"/>
                <w:szCs w:val="18"/>
                <w:lang w:bidi="ar"/>
              </w:rPr>
            </w:pPr>
            <w:r>
              <w:rPr>
                <w:rFonts w:hint="eastAsia" w:asciiTheme="minorEastAsia" w:hAnsiTheme="minorEastAsia" w:eastAsiaTheme="minorEastAsia" w:cstheme="minorEastAsia"/>
                <w:b/>
                <w:bCs/>
                <w:color w:val="000000"/>
                <w:kern w:val="0"/>
                <w:sz w:val="18"/>
                <w:szCs w:val="18"/>
                <w:lang w:bidi="ar"/>
              </w:rPr>
              <w:t>3</w:t>
            </w:r>
          </w:p>
        </w:tc>
        <w:tc>
          <w:tcPr>
            <w:tcW w:w="425" w:type="dxa"/>
            <w:shd w:val="clear" w:color="auto" w:fill="auto"/>
            <w:vAlign w:val="center"/>
          </w:tcPr>
          <w:p>
            <w:pPr>
              <w:widowControl/>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lang w:bidi="ar"/>
              </w:rPr>
              <w:t>1</w:t>
            </w:r>
          </w:p>
        </w:tc>
        <w:tc>
          <w:tcPr>
            <w:tcW w:w="425" w:type="dxa"/>
            <w:shd w:val="clear" w:color="auto" w:fill="auto"/>
            <w:vAlign w:val="center"/>
          </w:tcPr>
          <w:p>
            <w:pPr>
              <w:widowControl/>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lang w:bidi="ar"/>
              </w:rPr>
              <w:t>2</w:t>
            </w:r>
          </w:p>
        </w:tc>
        <w:tc>
          <w:tcPr>
            <w:tcW w:w="427" w:type="dxa"/>
            <w:shd w:val="clear" w:color="auto" w:fill="auto"/>
            <w:vAlign w:val="center"/>
          </w:tcPr>
          <w:p>
            <w:pPr>
              <w:widowControl/>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lang w:bidi="ar"/>
              </w:rPr>
              <w:t>3</w:t>
            </w:r>
          </w:p>
        </w:tc>
        <w:tc>
          <w:tcPr>
            <w:tcW w:w="425" w:type="dxa"/>
            <w:shd w:val="clear" w:color="auto" w:fill="auto"/>
            <w:vAlign w:val="center"/>
          </w:tcPr>
          <w:p>
            <w:pPr>
              <w:widowControl/>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lang w:bidi="ar"/>
              </w:rPr>
              <w:t>1</w:t>
            </w:r>
          </w:p>
        </w:tc>
        <w:tc>
          <w:tcPr>
            <w:tcW w:w="425" w:type="dxa"/>
            <w:shd w:val="clear" w:color="auto" w:fill="auto"/>
            <w:vAlign w:val="center"/>
          </w:tcPr>
          <w:p>
            <w:pPr>
              <w:widowControl/>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lang w:bidi="ar"/>
              </w:rPr>
              <w:t>2</w:t>
            </w:r>
          </w:p>
        </w:tc>
        <w:tc>
          <w:tcPr>
            <w:tcW w:w="426" w:type="dxa"/>
            <w:shd w:val="clear" w:color="auto" w:fill="auto"/>
            <w:vAlign w:val="center"/>
          </w:tcPr>
          <w:p>
            <w:pPr>
              <w:widowControl/>
              <w:jc w:val="center"/>
              <w:textAlignment w:val="center"/>
              <w:rPr>
                <w:rFonts w:asciiTheme="minorEastAsia" w:hAnsiTheme="minorEastAsia" w:eastAsiaTheme="minorEastAsia" w:cstheme="minorEastAsia"/>
                <w:b/>
                <w:bCs/>
                <w:color w:val="000000"/>
                <w:kern w:val="0"/>
                <w:sz w:val="18"/>
                <w:szCs w:val="18"/>
                <w:lang w:bidi="ar"/>
              </w:rPr>
            </w:pPr>
            <w:r>
              <w:rPr>
                <w:rFonts w:hint="eastAsia" w:asciiTheme="minorEastAsia" w:hAnsiTheme="minorEastAsia" w:eastAsiaTheme="minorEastAsia" w:cstheme="minorEastAsia"/>
                <w:b/>
                <w:bCs/>
                <w:color w:val="000000"/>
                <w:kern w:val="0"/>
                <w:sz w:val="18"/>
                <w:szCs w:val="18"/>
                <w:lang w:bidi="ar"/>
              </w:rPr>
              <w:t>3</w:t>
            </w:r>
          </w:p>
        </w:tc>
        <w:tc>
          <w:tcPr>
            <w:tcW w:w="425" w:type="dxa"/>
            <w:shd w:val="clear" w:color="auto" w:fill="auto"/>
            <w:vAlign w:val="center"/>
          </w:tcPr>
          <w:p>
            <w:pPr>
              <w:widowControl/>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lang w:bidi="ar"/>
              </w:rPr>
              <w:t>1</w:t>
            </w:r>
          </w:p>
        </w:tc>
        <w:tc>
          <w:tcPr>
            <w:tcW w:w="425" w:type="dxa"/>
            <w:shd w:val="clear" w:color="auto" w:fill="auto"/>
            <w:vAlign w:val="center"/>
          </w:tcPr>
          <w:p>
            <w:pPr>
              <w:widowControl/>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lang w:bidi="ar"/>
              </w:rPr>
              <w:t>2</w:t>
            </w:r>
          </w:p>
        </w:tc>
        <w:tc>
          <w:tcPr>
            <w:tcW w:w="425" w:type="dxa"/>
            <w:shd w:val="clear" w:color="auto" w:fill="auto"/>
            <w:vAlign w:val="center"/>
          </w:tcPr>
          <w:p>
            <w:pPr>
              <w:widowControl/>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lang w:bidi="ar"/>
              </w:rPr>
              <w:t>1</w:t>
            </w:r>
          </w:p>
        </w:tc>
        <w:tc>
          <w:tcPr>
            <w:tcW w:w="426" w:type="dxa"/>
            <w:shd w:val="clear" w:color="auto" w:fill="auto"/>
            <w:vAlign w:val="center"/>
          </w:tcPr>
          <w:p>
            <w:pPr>
              <w:widowControl/>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lang w:bidi="ar"/>
              </w:rPr>
              <w:t>2</w:t>
            </w:r>
          </w:p>
        </w:tc>
        <w:tc>
          <w:tcPr>
            <w:tcW w:w="425" w:type="dxa"/>
            <w:shd w:val="clear" w:color="auto" w:fill="auto"/>
            <w:vAlign w:val="center"/>
          </w:tcPr>
          <w:p>
            <w:pPr>
              <w:widowControl/>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lang w:bidi="ar"/>
              </w:rPr>
              <w:t>1</w:t>
            </w:r>
          </w:p>
        </w:tc>
        <w:tc>
          <w:tcPr>
            <w:tcW w:w="425" w:type="dxa"/>
            <w:shd w:val="clear" w:color="auto" w:fill="auto"/>
            <w:vAlign w:val="center"/>
          </w:tcPr>
          <w:p>
            <w:pPr>
              <w:widowControl/>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lang w:bidi="ar"/>
              </w:rPr>
              <w:t>2</w:t>
            </w:r>
          </w:p>
        </w:tc>
        <w:tc>
          <w:tcPr>
            <w:tcW w:w="425" w:type="dxa"/>
            <w:shd w:val="clear" w:color="auto" w:fill="auto"/>
            <w:vAlign w:val="center"/>
          </w:tcPr>
          <w:p>
            <w:pPr>
              <w:widowControl/>
              <w:jc w:val="center"/>
              <w:textAlignment w:val="center"/>
              <w:rPr>
                <w:rFonts w:asciiTheme="minorEastAsia" w:hAnsiTheme="minorEastAsia" w:eastAsiaTheme="minorEastAsia" w:cstheme="minorEastAsia"/>
                <w:b/>
                <w:bCs/>
                <w:color w:val="000000"/>
                <w:kern w:val="0"/>
                <w:sz w:val="18"/>
                <w:szCs w:val="18"/>
                <w:lang w:bidi="ar"/>
              </w:rPr>
            </w:pPr>
            <w:r>
              <w:rPr>
                <w:rFonts w:hint="eastAsia" w:asciiTheme="minorEastAsia" w:hAnsiTheme="minorEastAsia" w:eastAsiaTheme="minorEastAsia" w:cstheme="minorEastAsia"/>
                <w:b/>
                <w:bCs/>
                <w:color w:val="000000"/>
                <w:kern w:val="0"/>
                <w:sz w:val="18"/>
                <w:szCs w:val="18"/>
                <w:lang w:bidi="ar"/>
              </w:rPr>
              <w:t>3</w:t>
            </w:r>
          </w:p>
        </w:tc>
        <w:tc>
          <w:tcPr>
            <w:tcW w:w="425" w:type="dxa"/>
            <w:shd w:val="clear" w:color="auto" w:fill="auto"/>
            <w:vAlign w:val="center"/>
          </w:tcPr>
          <w:p>
            <w:pPr>
              <w:widowControl/>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lang w:bidi="ar"/>
              </w:rPr>
              <w:t>1</w:t>
            </w:r>
          </w:p>
        </w:tc>
        <w:tc>
          <w:tcPr>
            <w:tcW w:w="425" w:type="dxa"/>
            <w:shd w:val="clear" w:color="auto" w:fill="auto"/>
            <w:vAlign w:val="center"/>
          </w:tcPr>
          <w:p>
            <w:pPr>
              <w:widowControl/>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lang w:bidi="ar"/>
              </w:rPr>
              <w:t>2</w:t>
            </w:r>
          </w:p>
        </w:tc>
        <w:tc>
          <w:tcPr>
            <w:tcW w:w="425" w:type="dxa"/>
            <w:shd w:val="clear" w:color="auto" w:fill="auto"/>
            <w:vAlign w:val="center"/>
          </w:tcPr>
          <w:p>
            <w:pPr>
              <w:widowControl/>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lang w:bidi="ar"/>
              </w:rPr>
              <w:t>1</w:t>
            </w:r>
          </w:p>
        </w:tc>
        <w:tc>
          <w:tcPr>
            <w:tcW w:w="425" w:type="dxa"/>
            <w:shd w:val="clear" w:color="auto" w:fill="auto"/>
            <w:vAlign w:val="center"/>
          </w:tcPr>
          <w:p>
            <w:pPr>
              <w:widowControl/>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lang w:bidi="ar"/>
              </w:rPr>
              <w:t>2</w:t>
            </w:r>
          </w:p>
        </w:tc>
        <w:tc>
          <w:tcPr>
            <w:tcW w:w="425" w:type="dxa"/>
            <w:shd w:val="clear" w:color="auto" w:fill="auto"/>
            <w:vAlign w:val="center"/>
          </w:tcPr>
          <w:p>
            <w:pPr>
              <w:widowControl/>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1</w:t>
            </w:r>
          </w:p>
        </w:tc>
        <w:tc>
          <w:tcPr>
            <w:tcW w:w="425" w:type="dxa"/>
            <w:shd w:val="clear" w:color="auto" w:fill="auto"/>
            <w:vAlign w:val="center"/>
          </w:tcPr>
          <w:p>
            <w:pPr>
              <w:widowControl/>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2</w:t>
            </w:r>
          </w:p>
        </w:tc>
        <w:tc>
          <w:tcPr>
            <w:tcW w:w="425" w:type="dxa"/>
            <w:shd w:val="clear" w:color="auto" w:fill="auto"/>
            <w:vAlign w:val="center"/>
          </w:tcPr>
          <w:p>
            <w:pPr>
              <w:widowControl/>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1</w:t>
            </w:r>
          </w:p>
        </w:tc>
        <w:tc>
          <w:tcPr>
            <w:tcW w:w="426" w:type="dxa"/>
            <w:shd w:val="clear" w:color="auto" w:fill="auto"/>
            <w:vAlign w:val="center"/>
          </w:tcPr>
          <w:p>
            <w:pPr>
              <w:widowControl/>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restart"/>
            <w:shd w:val="clear" w:color="auto" w:fill="auto"/>
          </w:tcPr>
          <w:p>
            <w:pPr>
              <w:widowControl/>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lang w:bidi="ar"/>
              </w:rPr>
              <w:t>通识教育</w:t>
            </w: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cs="宋体" w:asciiTheme="minorEastAsia" w:hAnsiTheme="minorEastAsia" w:eastAsiaTheme="minorEastAsia"/>
                <w:color w:val="000000"/>
                <w:kern w:val="0"/>
                <w:sz w:val="18"/>
                <w:szCs w:val="18"/>
                <w:lang w:bidi="ar"/>
              </w:rPr>
              <w:t>思想道德修养与法律基础</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cs="宋体" w:asciiTheme="minorEastAsia" w:hAnsiTheme="minorEastAsia" w:eastAsiaTheme="minorEastAsia"/>
                <w:color w:val="000000"/>
                <w:kern w:val="0"/>
                <w:sz w:val="18"/>
                <w:szCs w:val="18"/>
                <w:lang w:bidi="ar"/>
              </w:rPr>
              <w:t>习近平新时代中国特色社会主义思想概论</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cs="宋体" w:asciiTheme="minorEastAsia" w:hAnsiTheme="minorEastAsia" w:eastAsiaTheme="minorEastAsia"/>
                <w:color w:val="000000"/>
                <w:kern w:val="0"/>
                <w:sz w:val="18"/>
                <w:szCs w:val="18"/>
                <w:lang w:bidi="ar"/>
              </w:rPr>
              <w:t>简明新疆地方史教程</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cs="宋体" w:asciiTheme="minorEastAsia" w:hAnsiTheme="minorEastAsia" w:eastAsiaTheme="minorEastAsia"/>
                <w:color w:val="000000"/>
                <w:kern w:val="0"/>
                <w:sz w:val="18"/>
                <w:szCs w:val="18"/>
                <w:lang w:bidi="ar"/>
              </w:rPr>
              <w:t>形势与政策</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cs="宋体" w:asciiTheme="minorEastAsia" w:hAnsiTheme="minorEastAsia" w:eastAsiaTheme="minorEastAsia"/>
                <w:color w:val="000000"/>
                <w:kern w:val="0"/>
                <w:sz w:val="18"/>
                <w:szCs w:val="18"/>
                <w:lang w:bidi="ar"/>
              </w:rPr>
              <w:t>中国近现代史纲要</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cs="宋体" w:asciiTheme="minorEastAsia" w:hAnsiTheme="minorEastAsia" w:eastAsiaTheme="minorEastAsia"/>
                <w:color w:val="000000"/>
                <w:kern w:val="0"/>
                <w:sz w:val="18"/>
                <w:szCs w:val="18"/>
                <w:lang w:bidi="ar"/>
              </w:rPr>
              <w:t>马克思主义基本原理</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cs="宋体" w:asciiTheme="minorEastAsia" w:hAnsiTheme="minorEastAsia" w:eastAsiaTheme="minorEastAsia"/>
                <w:color w:val="000000"/>
                <w:kern w:val="0"/>
                <w:sz w:val="18"/>
                <w:szCs w:val="18"/>
                <w:lang w:bidi="ar"/>
              </w:rPr>
              <w:t>毛泽东思想和中国特色社会主义理论体系概论</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cs="宋体" w:asciiTheme="minorEastAsia" w:hAnsiTheme="minorEastAsia" w:eastAsiaTheme="minorEastAsia"/>
                <w:color w:val="000000"/>
                <w:kern w:val="0"/>
                <w:sz w:val="18"/>
                <w:szCs w:val="18"/>
                <w:lang w:bidi="ar"/>
              </w:rPr>
              <w:t>大学英语Ⅰ</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cs="宋体" w:asciiTheme="minorEastAsia" w:hAnsiTheme="minorEastAsia" w:eastAsiaTheme="minorEastAsia"/>
                <w:color w:val="000000"/>
                <w:kern w:val="0"/>
                <w:sz w:val="18"/>
                <w:szCs w:val="18"/>
                <w:lang w:bidi="ar"/>
              </w:rPr>
              <w:t>大学英语Ⅱ</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cs="宋体" w:asciiTheme="minorEastAsia" w:hAnsiTheme="minorEastAsia" w:eastAsiaTheme="minorEastAsia"/>
                <w:color w:val="000000"/>
                <w:kern w:val="0"/>
                <w:sz w:val="18"/>
                <w:szCs w:val="18"/>
                <w:lang w:bidi="ar"/>
              </w:rPr>
              <w:t>大学生职业生涯规划</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cs="宋体" w:asciiTheme="minorEastAsia" w:hAnsiTheme="minorEastAsia" w:eastAsiaTheme="minorEastAsia"/>
                <w:color w:val="000000"/>
                <w:kern w:val="0"/>
                <w:sz w:val="18"/>
                <w:szCs w:val="18"/>
                <w:lang w:bidi="ar"/>
              </w:rPr>
              <w:t>大学生就业指导</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cs="宋体" w:asciiTheme="minorEastAsia" w:hAnsiTheme="minorEastAsia" w:eastAsiaTheme="minorEastAsia"/>
                <w:color w:val="000000"/>
                <w:kern w:val="0"/>
                <w:sz w:val="18"/>
                <w:szCs w:val="18"/>
                <w:lang w:bidi="ar"/>
              </w:rPr>
              <w:t>大学生心理健康教育</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cs="宋体" w:asciiTheme="minorEastAsia" w:hAnsiTheme="minorEastAsia" w:eastAsiaTheme="minorEastAsia"/>
                <w:color w:val="000000"/>
                <w:kern w:val="0"/>
                <w:sz w:val="18"/>
                <w:szCs w:val="18"/>
                <w:lang w:bidi="ar"/>
              </w:rPr>
              <w:t>军事理论</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sz w:val="18"/>
                <w:szCs w:val="18"/>
              </w:rPr>
              <w:t>高等数学Ⅲ(1)</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sz w:val="18"/>
                <w:szCs w:val="18"/>
              </w:rPr>
              <w:t>高等数学Ⅲ(2)</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sz w:val="18"/>
                <w:szCs w:val="18"/>
              </w:rPr>
              <w:t>线性代数</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sz w:val="18"/>
                <w:szCs w:val="18"/>
              </w:rPr>
              <w:t>概率统计</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sz w:val="18"/>
                <w:szCs w:val="18"/>
              </w:rPr>
              <w:t>大学物理A</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sz w:val="18"/>
                <w:szCs w:val="18"/>
              </w:rPr>
              <w:t>专业文献检索</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M</w:t>
            </w: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体育Ⅰ</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体育Ⅱ</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体育Ⅲ</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体育Ⅳ</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体育5</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体育6</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体育7</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体育8</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支农劳动</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大学生社会实践</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军事训练</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restart"/>
            <w:shd w:val="clear" w:color="auto" w:fill="auto"/>
          </w:tcPr>
          <w:p>
            <w:pPr>
              <w:widowControl/>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lang w:bidi="ar"/>
              </w:rPr>
              <w:t>专业教育</w:t>
            </w: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olor w:val="000000"/>
                <w:sz w:val="18"/>
                <w:szCs w:val="18"/>
              </w:rPr>
              <w:t>C语言程序设计</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widowControl/>
              <w:jc w:val="center"/>
              <w:textAlignment w:val="center"/>
              <w:rPr>
                <w:rFonts w:asciiTheme="minorEastAsia" w:hAnsiTheme="minorEastAsia" w:eastAsiaTheme="minorEastAsia" w:cstheme="minorEastAsia"/>
                <w:b/>
                <w:bCs/>
                <w:color w:val="000000"/>
                <w:kern w:val="0"/>
                <w:sz w:val="18"/>
                <w:szCs w:val="18"/>
                <w:lang w:bidi="ar"/>
              </w:rPr>
            </w:pPr>
          </w:p>
        </w:tc>
        <w:tc>
          <w:tcPr>
            <w:tcW w:w="2447" w:type="dxa"/>
            <w:shd w:val="clear" w:color="auto" w:fill="auto"/>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画法几何及机械制图（1）</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olor w:val="000000"/>
                <w:sz w:val="18"/>
                <w:szCs w:val="18"/>
              </w:rPr>
              <w:t>画法几何及机械制图（2）</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olor w:val="000000"/>
                <w:sz w:val="18"/>
                <w:szCs w:val="18"/>
              </w:rPr>
              <w:t>计算机绘图及三维造型设计</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理论力学</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olor w:val="000000"/>
                <w:sz w:val="18"/>
                <w:szCs w:val="18"/>
              </w:rPr>
              <w:t>材料力学</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sz w:val="18"/>
                <w:szCs w:val="18"/>
              </w:rPr>
              <w:t>电工技术Ⅰ</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sz w:val="18"/>
                <w:szCs w:val="18"/>
              </w:rPr>
              <w:t>电子技术Ⅰ</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olor w:val="000000"/>
                <w:sz w:val="18"/>
                <w:szCs w:val="18"/>
              </w:rPr>
              <w:t>机械原理</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olor w:val="000000"/>
                <w:sz w:val="18"/>
                <w:szCs w:val="18"/>
              </w:rPr>
              <w:t>机械设计</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olor w:val="000000"/>
                <w:sz w:val="18"/>
                <w:szCs w:val="18"/>
              </w:rPr>
              <w:t>工程材料</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olor w:val="000000"/>
                <w:sz w:val="18"/>
                <w:szCs w:val="18"/>
              </w:rPr>
              <w:t>控制工程基础</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L</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olor w:val="000000"/>
                <w:sz w:val="18"/>
                <w:szCs w:val="18"/>
              </w:rPr>
              <w:t>公差与技术测量</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olor w:val="000000"/>
                <w:sz w:val="18"/>
                <w:szCs w:val="18"/>
              </w:rPr>
              <w:t>机械制造工艺学</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olor w:val="000000"/>
                <w:sz w:val="18"/>
                <w:szCs w:val="18"/>
              </w:rPr>
              <w:t>学科导论</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olor w:val="000000"/>
                <w:sz w:val="18"/>
                <w:szCs w:val="18"/>
              </w:rPr>
              <w:t>农学基础</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olor w:val="000000"/>
                <w:sz w:val="18"/>
                <w:szCs w:val="18"/>
              </w:rPr>
              <w:t>农业机械学</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olor w:val="000000"/>
                <w:sz w:val="18"/>
                <w:szCs w:val="18"/>
              </w:rPr>
              <w:t>汽车拖拉机构造</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olor w:val="000000"/>
                <w:sz w:val="18"/>
                <w:szCs w:val="18"/>
              </w:rPr>
              <w:t>畜牧机械学</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olor w:val="000000"/>
                <w:sz w:val="18"/>
                <w:szCs w:val="18"/>
              </w:rPr>
              <w:t>农产品加工与设备</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olor w:val="000000"/>
                <w:sz w:val="18"/>
                <w:szCs w:val="18"/>
              </w:rPr>
              <w:t>液压传动</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olor w:val="000000"/>
                <w:sz w:val="18"/>
                <w:szCs w:val="18"/>
              </w:rPr>
              <w:t>农业智能生产系统</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olor w:val="000000"/>
                <w:sz w:val="18"/>
                <w:szCs w:val="18"/>
              </w:rPr>
              <w:t>单片机原理及应用</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olor w:val="000000"/>
                <w:sz w:val="18"/>
                <w:szCs w:val="18"/>
              </w:rPr>
              <w:t>智能传感与检测技术</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H</w:t>
            </w: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olor w:val="000000"/>
                <w:sz w:val="18"/>
                <w:szCs w:val="18"/>
              </w:rPr>
              <w:t>人工智能（含图像处理）</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olor w:val="000000"/>
                <w:sz w:val="18"/>
                <w:szCs w:val="18"/>
              </w:rPr>
              <w:t>农机试验设计</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olor w:val="000000"/>
                <w:sz w:val="18"/>
                <w:szCs w:val="18"/>
              </w:rPr>
              <w:t>农机安全监理</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olor w:val="000000"/>
                <w:sz w:val="18"/>
                <w:szCs w:val="18"/>
              </w:rPr>
              <w:t>农业机械化管理学</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olor w:val="000000"/>
                <w:sz w:val="18"/>
                <w:szCs w:val="18"/>
              </w:rPr>
              <w:t>金工实习</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olor w:val="000000"/>
                <w:sz w:val="18"/>
                <w:szCs w:val="18"/>
              </w:rPr>
              <w:t>认识实习</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M</w:t>
            </w: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olor w:val="000000"/>
                <w:sz w:val="18"/>
                <w:szCs w:val="18"/>
              </w:rPr>
              <w:t>电工电子课程设计</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M</w:t>
            </w: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L</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olor w:val="000000"/>
                <w:sz w:val="18"/>
                <w:szCs w:val="18"/>
              </w:rPr>
              <w:t>机械设计课程设计</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olor w:val="000000"/>
                <w:sz w:val="18"/>
                <w:szCs w:val="18"/>
              </w:rPr>
              <w:t>农业机械化生产实习Ⅰ</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olor w:val="000000"/>
                <w:sz w:val="18"/>
                <w:szCs w:val="18"/>
              </w:rPr>
              <w:t>农业机械化生产实习Ⅱ</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olor w:val="000000"/>
                <w:sz w:val="18"/>
                <w:szCs w:val="18"/>
              </w:rPr>
              <w:t>汽车拖拉机拆装实习</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olor w:val="000000"/>
                <w:sz w:val="18"/>
                <w:szCs w:val="18"/>
              </w:rPr>
              <w:t>农机制造工程实习</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olor w:val="000000"/>
                <w:sz w:val="18"/>
                <w:szCs w:val="18"/>
              </w:rPr>
              <w:t>农机制造工程课程设计</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olor w:val="000000"/>
                <w:sz w:val="18"/>
                <w:szCs w:val="18"/>
              </w:rPr>
              <w:t>工程制图测绘</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olor w:val="000000"/>
                <w:sz w:val="18"/>
                <w:szCs w:val="18"/>
              </w:rPr>
              <w:t>专业文献综述</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olor w:val="000000"/>
                <w:sz w:val="18"/>
                <w:szCs w:val="18"/>
              </w:rPr>
              <w:t>毕业设计(论文)</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olor w:val="000000"/>
                <w:sz w:val="18"/>
                <w:szCs w:val="18"/>
              </w:rPr>
              <w:t>毕业实习</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restart"/>
            <w:shd w:val="clear" w:color="auto" w:fill="auto"/>
          </w:tcPr>
          <w:p>
            <w:pPr>
              <w:widowControl/>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lang w:bidi="ar"/>
              </w:rPr>
              <w:t>素质教育</w:t>
            </w:r>
          </w:p>
        </w:tc>
        <w:tc>
          <w:tcPr>
            <w:tcW w:w="2447" w:type="dxa"/>
            <w:shd w:val="clear" w:color="auto" w:fill="auto"/>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科学探索类</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文学艺术历史类</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社会分析与哲学类</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安全教育类</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创新创业类</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1" w:type="dxa"/>
            <w:vMerge w:val="continue"/>
            <w:shd w:val="clear" w:color="auto" w:fill="auto"/>
          </w:tcPr>
          <w:p>
            <w:pPr>
              <w:jc w:val="center"/>
              <w:rPr>
                <w:rFonts w:asciiTheme="minorEastAsia" w:hAnsiTheme="minorEastAsia" w:eastAsiaTheme="minorEastAsia" w:cstheme="minorEastAsia"/>
                <w:b/>
                <w:bCs/>
                <w:color w:val="000000"/>
                <w:sz w:val="18"/>
                <w:szCs w:val="18"/>
              </w:rPr>
            </w:pPr>
          </w:p>
        </w:tc>
        <w:tc>
          <w:tcPr>
            <w:tcW w:w="2447" w:type="dxa"/>
            <w:shd w:val="clear" w:color="auto" w:fill="auto"/>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其它专业推荐选修课</w:t>
            </w:r>
          </w:p>
        </w:tc>
        <w:tc>
          <w:tcPr>
            <w:tcW w:w="3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2"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1"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33"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7"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5" w:type="dxa"/>
            <w:shd w:val="clear" w:color="auto" w:fill="auto"/>
            <w:vAlign w:val="center"/>
          </w:tcPr>
          <w:p>
            <w:pPr>
              <w:jc w:val="center"/>
              <w:rPr>
                <w:rFonts w:asciiTheme="minorEastAsia" w:hAnsiTheme="minorEastAsia" w:eastAsiaTheme="minorEastAsia" w:cstheme="minorEastAsia"/>
                <w:color w:val="000000"/>
                <w:sz w:val="18"/>
                <w:szCs w:val="18"/>
              </w:rPr>
            </w:pPr>
          </w:p>
        </w:tc>
        <w:tc>
          <w:tcPr>
            <w:tcW w:w="426" w:type="dxa"/>
            <w:shd w:val="clear" w:color="auto" w:fill="auto"/>
            <w:vAlign w:val="center"/>
          </w:tcPr>
          <w:p>
            <w:pPr>
              <w:jc w:val="center"/>
              <w:rPr>
                <w:rFonts w:asciiTheme="minorEastAsia" w:hAnsiTheme="minorEastAsia" w:eastAsiaTheme="minorEastAsia" w:cstheme="minorEastAsia"/>
                <w:color w:val="000000"/>
                <w:sz w:val="18"/>
                <w:szCs w:val="18"/>
              </w:rPr>
            </w:pPr>
          </w:p>
        </w:tc>
      </w:tr>
    </w:tbl>
    <w:p>
      <w:pPr>
        <w:pStyle w:val="6"/>
        <w:overflowPunct w:val="0"/>
        <w:spacing w:before="0" w:line="300" w:lineRule="exact"/>
        <w:ind w:left="142"/>
        <w:rPr>
          <w:rFonts w:hint="default" w:asciiTheme="minorEastAsia" w:hAnsiTheme="minorEastAsia" w:eastAsiaTheme="minorEastAsia" w:cstheme="minorEastAsia"/>
        </w:rPr>
      </w:pPr>
      <w:r>
        <w:rPr>
          <w:rFonts w:asciiTheme="minorEastAsia" w:hAnsiTheme="minorEastAsia" w:eastAsiaTheme="minorEastAsia" w:cstheme="minorEastAsia"/>
        </w:rPr>
        <w:t xml:space="preserve">注： ① </w:t>
      </w:r>
      <w:r>
        <w:rPr>
          <w:rFonts w:asciiTheme="minorEastAsia" w:hAnsiTheme="minorEastAsia" w:eastAsiaTheme="minorEastAsia" w:cstheme="minorEastAsia"/>
          <w:spacing w:val="-6"/>
        </w:rPr>
        <w:t>表根据课程对各项毕业要求的支撑强度分别用“H（高）、M（中）、L（弱）”表示。</w:t>
      </w:r>
      <w:r>
        <w:rPr>
          <w:rFonts w:asciiTheme="minorEastAsia" w:hAnsiTheme="minorEastAsia" w:eastAsiaTheme="minorEastAsia" w:cstheme="minorEastAsia"/>
        </w:rPr>
        <w:t>②</w:t>
      </w:r>
      <w:r>
        <w:rPr>
          <w:rFonts w:asciiTheme="minorEastAsia" w:hAnsiTheme="minorEastAsia" w:eastAsiaTheme="minorEastAsia" w:cstheme="minorEastAsia"/>
          <w:spacing w:val="-5"/>
        </w:rPr>
        <w:t xml:space="preserve"> </w:t>
      </w:r>
      <w:r>
        <w:rPr>
          <w:rFonts w:asciiTheme="minorEastAsia" w:hAnsiTheme="minorEastAsia" w:eastAsiaTheme="minorEastAsia" w:cstheme="minorEastAsia"/>
        </w:rPr>
        <w:t>表中首行中的1、2、3分别表示相应毕业要求的二级指标，详见表8-2。</w:t>
      </w:r>
    </w:p>
    <w:p>
      <w:pPr>
        <w:rPr>
          <w:rFonts w:asciiTheme="minorEastAsia" w:hAnsiTheme="minorEastAsia" w:eastAsiaTheme="minorEastAsia" w:cstheme="minorEastAsia"/>
          <w:b/>
          <w:bCs/>
          <w:sz w:val="24"/>
          <w:szCs w:val="24"/>
        </w:rPr>
        <w:sectPr>
          <w:pgSz w:w="16838" w:h="11906" w:orient="landscape"/>
          <w:pgMar w:top="720" w:right="720" w:bottom="720" w:left="720" w:header="851" w:footer="992" w:gutter="0"/>
          <w:cols w:space="425" w:num="1"/>
          <w:docGrid w:type="lines" w:linePitch="312" w:charSpace="0"/>
        </w:sectPr>
      </w:pPr>
    </w:p>
    <w:p>
      <w:pPr>
        <w:spacing w:before="156" w:beforeLines="50" w:after="156" w:afterLines="50" w:line="400" w:lineRule="exact"/>
        <w:jc w:val="center"/>
        <w:rPr>
          <w:rFonts w:ascii="楷体" w:hAnsi="楷体" w:eastAsia="楷体" w:cs="楷体"/>
          <w:b/>
          <w:bCs/>
          <w:color w:val="000000"/>
          <w:kern w:val="0"/>
          <w:sz w:val="24"/>
          <w:szCs w:val="24"/>
          <w:lang w:bidi="ar"/>
        </w:rPr>
      </w:pPr>
      <w:r>
        <w:rPr>
          <w:rFonts w:hint="eastAsia" w:ascii="楷体" w:hAnsi="楷体" w:eastAsia="楷体" w:cs="楷体"/>
          <w:b/>
          <w:bCs/>
          <w:color w:val="000000"/>
          <w:kern w:val="0"/>
          <w:sz w:val="24"/>
          <w:szCs w:val="24"/>
          <w:lang w:bidi="ar"/>
        </w:rPr>
        <w:t>8-2  本专业毕业要求具体说明</w:t>
      </w:r>
    </w:p>
    <w:tbl>
      <w:tblPr>
        <w:tblStyle w:val="9"/>
        <w:tblW w:w="15061" w:type="dxa"/>
        <w:tblInd w:w="93" w:type="dxa"/>
        <w:tblLayout w:type="fixed"/>
        <w:tblCellMar>
          <w:top w:w="0" w:type="dxa"/>
          <w:left w:w="108" w:type="dxa"/>
          <w:bottom w:w="0" w:type="dxa"/>
          <w:right w:w="108" w:type="dxa"/>
        </w:tblCellMar>
      </w:tblPr>
      <w:tblGrid>
        <w:gridCol w:w="1575"/>
        <w:gridCol w:w="2367"/>
        <w:gridCol w:w="11119"/>
      </w:tblGrid>
      <w:tr>
        <w:tblPrEx>
          <w:tblCellMar>
            <w:top w:w="0" w:type="dxa"/>
            <w:left w:w="108" w:type="dxa"/>
            <w:bottom w:w="0" w:type="dxa"/>
            <w:right w:w="108" w:type="dxa"/>
          </w:tblCellMar>
        </w:tblPrEx>
        <w:trPr>
          <w:trHeight w:val="46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heme="minorEastAsia" w:hAnsiTheme="minorEastAsia" w:eastAsiaTheme="minorEastAsia" w:cstheme="minorEastAsia"/>
                <w:b/>
                <w:bCs/>
                <w:color w:val="000000"/>
                <w:szCs w:val="21"/>
              </w:rPr>
            </w:pPr>
            <w:bookmarkStart w:id="1" w:name="_Hlk139735904"/>
            <w:r>
              <w:rPr>
                <w:rFonts w:hint="eastAsia" w:asciiTheme="minorEastAsia" w:hAnsiTheme="minorEastAsia" w:eastAsiaTheme="minorEastAsia" w:cstheme="minorEastAsia"/>
                <w:b/>
                <w:bCs/>
                <w:color w:val="000000"/>
                <w:kern w:val="0"/>
                <w:szCs w:val="21"/>
                <w:lang w:bidi="ar"/>
              </w:rPr>
              <w:t>毕业要求</w:t>
            </w:r>
          </w:p>
        </w:tc>
        <w:tc>
          <w:tcPr>
            <w:tcW w:w="134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毕业具体要求描述</w:t>
            </w:r>
          </w:p>
        </w:tc>
      </w:tr>
      <w:tr>
        <w:tblPrEx>
          <w:tblCellMar>
            <w:top w:w="0" w:type="dxa"/>
            <w:left w:w="108" w:type="dxa"/>
            <w:bottom w:w="0" w:type="dxa"/>
            <w:right w:w="108" w:type="dxa"/>
          </w:tblCellMar>
        </w:tblPrEx>
        <w:trPr>
          <w:trHeight w:val="344" w:hRule="atLeast"/>
        </w:trPr>
        <w:tc>
          <w:tcPr>
            <w:tcW w:w="1575" w:type="dxa"/>
            <w:vMerge w:val="restart"/>
            <w:tcBorders>
              <w:top w:val="single" w:color="000000" w:sz="4" w:space="0"/>
              <w:left w:val="single" w:color="000000" w:sz="4" w:space="0"/>
              <w:right w:val="single" w:color="000000" w:sz="4" w:space="0"/>
            </w:tcBorders>
            <w:shd w:val="clear" w:color="auto" w:fill="auto"/>
            <w:vAlign w:val="center"/>
          </w:tcPr>
          <w:p>
            <w:pPr>
              <w:widowControl/>
              <w:textAlignment w:val="top"/>
              <w:rPr>
                <w:rFonts w:ascii="宋体" w:hAnsi="宋体" w:cstheme="minorEastAsia"/>
                <w:color w:val="000000"/>
                <w:szCs w:val="21"/>
              </w:rPr>
            </w:pPr>
            <w:r>
              <w:rPr>
                <w:rFonts w:hint="eastAsia" w:ascii="宋体" w:hAnsi="宋体" w:cstheme="minorEastAsia"/>
                <w:color w:val="000000"/>
                <w:kern w:val="0"/>
                <w:szCs w:val="21"/>
                <w:lang w:bidi="ar"/>
              </w:rPr>
              <w:t>1.工程知识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szCs w:val="21"/>
              </w:rPr>
            </w:pPr>
            <w:r>
              <w:rPr>
                <w:rFonts w:hint="eastAsia" w:ascii="宋体" w:hAnsi="宋体" w:cstheme="minorEastAsia"/>
                <w:color w:val="000000"/>
                <w:kern w:val="0"/>
                <w:szCs w:val="21"/>
                <w:lang w:bidi="ar"/>
              </w:rPr>
              <w:t>1</w:t>
            </w:r>
          </w:p>
        </w:tc>
        <w:tc>
          <w:tcPr>
            <w:tcW w:w="1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theme="minorEastAsia"/>
                <w:color w:val="000000"/>
                <w:szCs w:val="21"/>
              </w:rPr>
            </w:pPr>
            <w:r>
              <w:rPr>
                <w:rFonts w:hint="eastAsia" w:ascii="宋体" w:hAnsi="宋体" w:cstheme="minorEastAsia"/>
                <w:color w:val="000000"/>
                <w:szCs w:val="21"/>
              </w:rPr>
              <w:t>能够运用数学、自然科学、计算的理论基础知识解决农业机械化及其自动化领域中的复杂工程问题。</w:t>
            </w:r>
          </w:p>
        </w:tc>
      </w:tr>
      <w:tr>
        <w:tblPrEx>
          <w:tblCellMar>
            <w:top w:w="0" w:type="dxa"/>
            <w:left w:w="108" w:type="dxa"/>
            <w:bottom w:w="0" w:type="dxa"/>
            <w:right w:w="108" w:type="dxa"/>
          </w:tblCellMar>
        </w:tblPrEx>
        <w:trPr>
          <w:trHeight w:val="344" w:hRule="atLeast"/>
        </w:trPr>
        <w:tc>
          <w:tcPr>
            <w:tcW w:w="1575" w:type="dxa"/>
            <w:vMerge w:val="continue"/>
            <w:tcBorders>
              <w:left w:val="single" w:color="000000" w:sz="4" w:space="0"/>
              <w:right w:val="single" w:color="000000" w:sz="4" w:space="0"/>
            </w:tcBorders>
            <w:shd w:val="clear" w:color="auto" w:fill="auto"/>
            <w:vAlign w:val="center"/>
          </w:tcPr>
          <w:p>
            <w:pPr>
              <w:rPr>
                <w:rFonts w:ascii="宋体" w:hAnsi="宋体" w:cstheme="minorEastAsia"/>
                <w:color w:val="000000"/>
                <w:szCs w:val="21"/>
              </w:rPr>
            </w:pP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szCs w:val="21"/>
              </w:rPr>
            </w:pPr>
            <w:r>
              <w:rPr>
                <w:rFonts w:hint="eastAsia" w:ascii="宋体" w:hAnsi="宋体" w:cstheme="minorEastAsia"/>
                <w:color w:val="000000"/>
                <w:kern w:val="0"/>
                <w:szCs w:val="21"/>
                <w:lang w:bidi="ar"/>
              </w:rPr>
              <w:t>2</w:t>
            </w:r>
          </w:p>
        </w:tc>
        <w:tc>
          <w:tcPr>
            <w:tcW w:w="1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theme="minorEastAsia"/>
                <w:color w:val="000000"/>
                <w:szCs w:val="21"/>
              </w:rPr>
            </w:pPr>
            <w:r>
              <w:rPr>
                <w:rFonts w:hint="eastAsia" w:ascii="宋体" w:hAnsi="宋体" w:cstheme="minorEastAsia"/>
                <w:color w:val="000000"/>
                <w:szCs w:val="21"/>
              </w:rPr>
              <w:t>能够运用工程基础知识解决农业机械化及其自动化领域中的复杂工程问题。</w:t>
            </w:r>
          </w:p>
        </w:tc>
      </w:tr>
      <w:tr>
        <w:tblPrEx>
          <w:tblCellMar>
            <w:top w:w="0" w:type="dxa"/>
            <w:left w:w="108" w:type="dxa"/>
            <w:bottom w:w="0" w:type="dxa"/>
            <w:right w:w="108" w:type="dxa"/>
          </w:tblCellMar>
        </w:tblPrEx>
        <w:trPr>
          <w:trHeight w:val="344" w:hRule="atLeast"/>
        </w:trPr>
        <w:tc>
          <w:tcPr>
            <w:tcW w:w="1575" w:type="dxa"/>
            <w:vMerge w:val="continue"/>
            <w:tcBorders>
              <w:left w:val="single" w:color="000000" w:sz="4" w:space="0"/>
              <w:right w:val="single" w:color="000000" w:sz="4" w:space="0"/>
            </w:tcBorders>
            <w:shd w:val="clear" w:color="auto" w:fill="auto"/>
            <w:vAlign w:val="center"/>
          </w:tcPr>
          <w:p>
            <w:pPr>
              <w:rPr>
                <w:rFonts w:ascii="宋体" w:hAnsi="宋体" w:cstheme="minorEastAsia"/>
                <w:color w:val="000000"/>
                <w:szCs w:val="21"/>
              </w:rPr>
            </w:pP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kern w:val="0"/>
                <w:szCs w:val="21"/>
                <w:lang w:bidi="ar"/>
              </w:rPr>
            </w:pPr>
            <w:r>
              <w:rPr>
                <w:rFonts w:hint="eastAsia" w:ascii="宋体" w:hAnsi="宋体" w:cstheme="minorEastAsia"/>
                <w:color w:val="000000"/>
                <w:kern w:val="0"/>
                <w:szCs w:val="21"/>
                <w:lang w:bidi="ar"/>
              </w:rPr>
              <w:t>3</w:t>
            </w:r>
          </w:p>
        </w:tc>
        <w:tc>
          <w:tcPr>
            <w:tcW w:w="1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theme="minorEastAsia"/>
                <w:color w:val="000000"/>
                <w:szCs w:val="21"/>
              </w:rPr>
            </w:pPr>
            <w:r>
              <w:rPr>
                <w:rFonts w:hint="eastAsia" w:ascii="宋体" w:hAnsi="宋体" w:cstheme="minorEastAsia"/>
                <w:color w:val="000000"/>
                <w:szCs w:val="21"/>
              </w:rPr>
              <w:t>能够运用专业基础知识、专业知识解决农业机械化及其自动化领域中的复杂工程问题。</w:t>
            </w:r>
          </w:p>
        </w:tc>
      </w:tr>
      <w:tr>
        <w:tblPrEx>
          <w:tblCellMar>
            <w:top w:w="0" w:type="dxa"/>
            <w:left w:w="108" w:type="dxa"/>
            <w:bottom w:w="0" w:type="dxa"/>
            <w:right w:w="108" w:type="dxa"/>
          </w:tblCellMar>
        </w:tblPrEx>
        <w:trPr>
          <w:trHeight w:val="344" w:hRule="atLeast"/>
        </w:trPr>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宋体" w:hAnsi="宋体" w:cstheme="minorEastAsia"/>
                <w:color w:val="000000"/>
                <w:szCs w:val="21"/>
              </w:rPr>
            </w:pPr>
            <w:r>
              <w:rPr>
                <w:rFonts w:hint="eastAsia" w:ascii="宋体" w:hAnsi="宋体" w:cstheme="minorEastAsia"/>
                <w:color w:val="000000"/>
                <w:kern w:val="0"/>
                <w:szCs w:val="21"/>
                <w:lang w:bidi="ar"/>
              </w:rPr>
              <w:t>2.问题分析</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szCs w:val="21"/>
              </w:rPr>
            </w:pPr>
            <w:r>
              <w:rPr>
                <w:rFonts w:hint="eastAsia" w:ascii="宋体" w:hAnsi="宋体" w:cstheme="minorEastAsia"/>
                <w:color w:val="000000"/>
                <w:szCs w:val="21"/>
              </w:rPr>
              <w:t>1</w:t>
            </w:r>
          </w:p>
        </w:tc>
        <w:tc>
          <w:tcPr>
            <w:tcW w:w="1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theme="minorEastAsia"/>
                <w:color w:val="000000"/>
                <w:szCs w:val="21"/>
              </w:rPr>
            </w:pPr>
            <w:r>
              <w:rPr>
                <w:rFonts w:hint="eastAsia" w:ascii="宋体" w:hAnsi="宋体" w:cstheme="minorEastAsia"/>
                <w:color w:val="000000"/>
                <w:szCs w:val="21"/>
              </w:rPr>
              <w:t>能够运用数学、自然科学和工程科学的基本原理，识别和判断农业机械化及其自动化领域中复杂工程问题的关键环节和参数。</w:t>
            </w:r>
          </w:p>
        </w:tc>
      </w:tr>
      <w:tr>
        <w:tblPrEx>
          <w:tblCellMar>
            <w:top w:w="0" w:type="dxa"/>
            <w:left w:w="108" w:type="dxa"/>
            <w:bottom w:w="0" w:type="dxa"/>
            <w:right w:w="108" w:type="dxa"/>
          </w:tblCellMar>
        </w:tblPrEx>
        <w:trPr>
          <w:trHeight w:val="344"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theme="minorEastAsia"/>
                <w:color w:val="000000"/>
                <w:szCs w:val="21"/>
              </w:rPr>
            </w:pP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szCs w:val="21"/>
              </w:rPr>
            </w:pPr>
            <w:r>
              <w:rPr>
                <w:rFonts w:hint="eastAsia" w:ascii="宋体" w:hAnsi="宋体" w:cstheme="minorEastAsia"/>
                <w:color w:val="000000"/>
                <w:szCs w:val="21"/>
              </w:rPr>
              <w:t>2</w:t>
            </w:r>
          </w:p>
        </w:tc>
        <w:tc>
          <w:tcPr>
            <w:tcW w:w="1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theme="minorEastAsia"/>
                <w:color w:val="000000"/>
                <w:szCs w:val="21"/>
              </w:rPr>
            </w:pPr>
            <w:r>
              <w:rPr>
                <w:rFonts w:hint="eastAsia" w:ascii="宋体" w:hAnsi="宋体" w:cstheme="minorEastAsia"/>
                <w:color w:val="000000"/>
                <w:kern w:val="0"/>
                <w:szCs w:val="21"/>
                <w:lang w:bidi="ar"/>
              </w:rPr>
              <w:t>能够运用数学、自然科学和工程科学的基本原理，对农业机械化及其自动化领域中复杂工程问题进行计算分析或建模。</w:t>
            </w:r>
          </w:p>
        </w:tc>
      </w:tr>
      <w:tr>
        <w:tblPrEx>
          <w:tblCellMar>
            <w:top w:w="0" w:type="dxa"/>
            <w:left w:w="108" w:type="dxa"/>
            <w:bottom w:w="0" w:type="dxa"/>
            <w:right w:w="108" w:type="dxa"/>
          </w:tblCellMar>
        </w:tblPrEx>
        <w:trPr>
          <w:trHeight w:val="344"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theme="minorEastAsia"/>
                <w:color w:val="000000"/>
                <w:szCs w:val="21"/>
              </w:rPr>
            </w:pP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szCs w:val="21"/>
              </w:rPr>
            </w:pPr>
            <w:r>
              <w:rPr>
                <w:rFonts w:hint="eastAsia" w:ascii="宋体" w:hAnsi="宋体" w:cstheme="minorEastAsia"/>
                <w:color w:val="000000"/>
                <w:szCs w:val="21"/>
              </w:rPr>
              <w:t>3</w:t>
            </w:r>
          </w:p>
        </w:tc>
        <w:tc>
          <w:tcPr>
            <w:tcW w:w="1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theme="minorEastAsia"/>
                <w:color w:val="000000"/>
                <w:szCs w:val="21"/>
              </w:rPr>
            </w:pPr>
            <w:r>
              <w:rPr>
                <w:rFonts w:hint="eastAsia" w:ascii="宋体" w:hAnsi="宋体" w:cstheme="minorEastAsia"/>
                <w:color w:val="000000"/>
                <w:kern w:val="0"/>
                <w:szCs w:val="21"/>
                <w:lang w:bidi="ar"/>
              </w:rPr>
              <w:t>能够运用数学、自然科学和工程科学的基本原理并通过文献研究，对农业机械化及其自动化领域中复杂工程问题的多种解决方案进行比较选择，并从可持续发展的角度分析影响因素，获得有效结论。</w:t>
            </w:r>
          </w:p>
        </w:tc>
      </w:tr>
      <w:tr>
        <w:tblPrEx>
          <w:tblCellMar>
            <w:top w:w="0" w:type="dxa"/>
            <w:left w:w="108" w:type="dxa"/>
            <w:bottom w:w="0" w:type="dxa"/>
            <w:right w:w="108" w:type="dxa"/>
          </w:tblCellMar>
        </w:tblPrEx>
        <w:trPr>
          <w:trHeight w:val="344" w:hRule="atLeast"/>
        </w:trPr>
        <w:tc>
          <w:tcPr>
            <w:tcW w:w="1575" w:type="dxa"/>
            <w:vMerge w:val="restart"/>
            <w:tcBorders>
              <w:top w:val="single" w:color="000000" w:sz="4" w:space="0"/>
              <w:left w:val="single" w:color="000000" w:sz="4" w:space="0"/>
              <w:right w:val="single" w:color="000000" w:sz="4" w:space="0"/>
            </w:tcBorders>
            <w:shd w:val="clear" w:color="auto" w:fill="auto"/>
            <w:vAlign w:val="center"/>
          </w:tcPr>
          <w:p>
            <w:pPr>
              <w:widowControl/>
              <w:textAlignment w:val="top"/>
              <w:rPr>
                <w:rFonts w:ascii="宋体" w:hAnsi="宋体" w:cstheme="minorEastAsia"/>
                <w:color w:val="000000"/>
                <w:szCs w:val="21"/>
              </w:rPr>
            </w:pPr>
            <w:r>
              <w:rPr>
                <w:rFonts w:hint="eastAsia" w:ascii="宋体" w:hAnsi="宋体" w:cstheme="minorEastAsia"/>
                <w:color w:val="000000"/>
                <w:kern w:val="0"/>
                <w:szCs w:val="21"/>
                <w:lang w:bidi="ar"/>
              </w:rPr>
              <w:t>3.设计/开发解决方案</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szCs w:val="21"/>
              </w:rPr>
            </w:pPr>
            <w:r>
              <w:rPr>
                <w:rFonts w:hint="eastAsia" w:ascii="宋体" w:hAnsi="宋体" w:cstheme="minorEastAsia"/>
                <w:color w:val="000000"/>
                <w:kern w:val="0"/>
                <w:szCs w:val="21"/>
                <w:lang w:bidi="ar"/>
              </w:rPr>
              <w:t>1</w:t>
            </w:r>
          </w:p>
        </w:tc>
        <w:tc>
          <w:tcPr>
            <w:tcW w:w="1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theme="minorEastAsia"/>
                <w:color w:val="000000"/>
                <w:szCs w:val="21"/>
              </w:rPr>
            </w:pPr>
            <w:r>
              <w:rPr>
                <w:rFonts w:hint="eastAsia" w:ascii="宋体" w:hAnsi="宋体" w:cstheme="minorEastAsia"/>
                <w:color w:val="000000"/>
                <w:kern w:val="0"/>
                <w:szCs w:val="21"/>
                <w:lang w:bidi="ar"/>
              </w:rPr>
              <w:t>掌握农业机械设计和产品开发全周期、全流程的基本设计/开发方法和技术，了解影响设计目标和技术方案的各种因素。</w:t>
            </w:r>
          </w:p>
        </w:tc>
      </w:tr>
      <w:tr>
        <w:tblPrEx>
          <w:tblCellMar>
            <w:top w:w="0" w:type="dxa"/>
            <w:left w:w="108" w:type="dxa"/>
            <w:bottom w:w="0" w:type="dxa"/>
            <w:right w:w="108" w:type="dxa"/>
          </w:tblCellMar>
        </w:tblPrEx>
        <w:trPr>
          <w:trHeight w:val="344" w:hRule="atLeast"/>
        </w:trPr>
        <w:tc>
          <w:tcPr>
            <w:tcW w:w="1575" w:type="dxa"/>
            <w:vMerge w:val="continue"/>
            <w:tcBorders>
              <w:left w:val="single" w:color="000000" w:sz="4" w:space="0"/>
              <w:right w:val="single" w:color="000000" w:sz="4" w:space="0"/>
            </w:tcBorders>
            <w:shd w:val="clear" w:color="auto" w:fill="auto"/>
            <w:vAlign w:val="center"/>
          </w:tcPr>
          <w:p>
            <w:pPr>
              <w:rPr>
                <w:rFonts w:ascii="宋体" w:hAnsi="宋体" w:cstheme="minorEastAsia"/>
                <w:color w:val="000000"/>
                <w:szCs w:val="21"/>
              </w:rPr>
            </w:pP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szCs w:val="21"/>
              </w:rPr>
            </w:pPr>
            <w:r>
              <w:rPr>
                <w:rFonts w:hint="eastAsia" w:ascii="宋体" w:hAnsi="宋体" w:cstheme="minorEastAsia"/>
                <w:color w:val="000000"/>
                <w:kern w:val="0"/>
                <w:szCs w:val="21"/>
                <w:lang w:bidi="ar"/>
              </w:rPr>
              <w:t>2</w:t>
            </w:r>
          </w:p>
        </w:tc>
        <w:tc>
          <w:tcPr>
            <w:tcW w:w="1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theme="minorEastAsia"/>
                <w:color w:val="000000"/>
                <w:szCs w:val="21"/>
              </w:rPr>
            </w:pPr>
            <w:r>
              <w:rPr>
                <w:rFonts w:hint="eastAsia" w:ascii="宋体" w:hAnsi="宋体" w:cstheme="minorEastAsia"/>
                <w:color w:val="000000"/>
                <w:kern w:val="0"/>
                <w:szCs w:val="21"/>
                <w:lang w:bidi="ar"/>
              </w:rPr>
              <w:t>能够针对确定的工程需求，设计农业机械系统或制造工艺中单元（部件）设计，并能够在设计中体现创新意识，适当考虑公共健康与安全、节能减排与环境保护、法律与伦理以及社会与文化等制约因素。</w:t>
            </w:r>
          </w:p>
        </w:tc>
      </w:tr>
      <w:tr>
        <w:tblPrEx>
          <w:tblCellMar>
            <w:top w:w="0" w:type="dxa"/>
            <w:left w:w="108" w:type="dxa"/>
            <w:bottom w:w="0" w:type="dxa"/>
            <w:right w:w="108" w:type="dxa"/>
          </w:tblCellMar>
        </w:tblPrEx>
        <w:trPr>
          <w:trHeight w:val="344" w:hRule="atLeast"/>
        </w:trPr>
        <w:tc>
          <w:tcPr>
            <w:tcW w:w="1575" w:type="dxa"/>
            <w:vMerge w:val="continue"/>
            <w:tcBorders>
              <w:left w:val="single" w:color="000000" w:sz="4" w:space="0"/>
              <w:bottom w:val="single" w:color="000000" w:sz="4" w:space="0"/>
              <w:right w:val="single" w:color="000000" w:sz="4" w:space="0"/>
            </w:tcBorders>
            <w:shd w:val="clear" w:color="auto" w:fill="auto"/>
            <w:vAlign w:val="center"/>
          </w:tcPr>
          <w:p>
            <w:pPr>
              <w:rPr>
                <w:rFonts w:ascii="宋体" w:hAnsi="宋体" w:cstheme="minorEastAsia"/>
                <w:color w:val="000000"/>
                <w:szCs w:val="21"/>
              </w:rPr>
            </w:pP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kern w:val="0"/>
                <w:szCs w:val="21"/>
                <w:lang w:bidi="ar"/>
              </w:rPr>
            </w:pPr>
            <w:r>
              <w:rPr>
                <w:rFonts w:hint="eastAsia" w:ascii="宋体" w:hAnsi="宋体" w:cstheme="minorEastAsia"/>
                <w:color w:val="000000"/>
                <w:kern w:val="0"/>
                <w:szCs w:val="21"/>
                <w:lang w:bidi="ar"/>
              </w:rPr>
              <w:t>3</w:t>
            </w:r>
          </w:p>
        </w:tc>
        <w:tc>
          <w:tcPr>
            <w:tcW w:w="1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theme="minorEastAsia"/>
                <w:color w:val="000000"/>
                <w:kern w:val="0"/>
                <w:szCs w:val="21"/>
                <w:lang w:bidi="ar"/>
              </w:rPr>
            </w:pPr>
            <w:r>
              <w:rPr>
                <w:rFonts w:hint="eastAsia" w:ascii="宋体" w:hAnsi="宋体" w:cstheme="minorEastAsia"/>
                <w:color w:val="000000"/>
                <w:kern w:val="0"/>
                <w:szCs w:val="21"/>
                <w:lang w:bidi="ar"/>
              </w:rPr>
              <w:t>能够针对复杂工程问题进行农业机械系统或制造工艺设计，并能够在设计中体现创新意识，适当考虑公共健康与安全、节能减排与环境保护、法律与伦理以及社会与文化等制约因素。</w:t>
            </w:r>
          </w:p>
        </w:tc>
      </w:tr>
      <w:tr>
        <w:tblPrEx>
          <w:tblCellMar>
            <w:top w:w="0" w:type="dxa"/>
            <w:left w:w="108" w:type="dxa"/>
            <w:bottom w:w="0" w:type="dxa"/>
            <w:right w:w="108" w:type="dxa"/>
          </w:tblCellMar>
        </w:tblPrEx>
        <w:trPr>
          <w:trHeight w:val="344" w:hRule="atLeast"/>
        </w:trPr>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宋体" w:hAnsi="宋体" w:cstheme="minorEastAsia"/>
                <w:color w:val="000000"/>
                <w:szCs w:val="21"/>
              </w:rPr>
            </w:pPr>
            <w:r>
              <w:rPr>
                <w:rFonts w:hint="eastAsia" w:ascii="宋体" w:hAnsi="宋体" w:cstheme="minorEastAsia"/>
                <w:color w:val="000000"/>
                <w:kern w:val="0"/>
                <w:szCs w:val="21"/>
                <w:lang w:bidi="ar"/>
              </w:rPr>
              <w:t>4.研究</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szCs w:val="21"/>
              </w:rPr>
            </w:pPr>
            <w:r>
              <w:rPr>
                <w:rFonts w:hint="eastAsia" w:ascii="宋体" w:hAnsi="宋体" w:cstheme="minorEastAsia"/>
                <w:color w:val="000000"/>
                <w:kern w:val="0"/>
                <w:szCs w:val="21"/>
                <w:lang w:bidi="ar"/>
              </w:rPr>
              <w:t>1</w:t>
            </w:r>
          </w:p>
        </w:tc>
        <w:tc>
          <w:tcPr>
            <w:tcW w:w="1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theme="minorEastAsia"/>
                <w:color w:val="000000"/>
                <w:szCs w:val="21"/>
              </w:rPr>
            </w:pPr>
            <w:r>
              <w:rPr>
                <w:rFonts w:hint="eastAsia" w:ascii="宋体" w:hAnsi="宋体" w:cstheme="minorEastAsia"/>
                <w:color w:val="000000"/>
                <w:kern w:val="0"/>
                <w:szCs w:val="21"/>
                <w:lang w:bidi="ar"/>
              </w:rPr>
              <w:t>能够基于科学原理或科学方法，通过文献分析农业机械化及其自动化领域中复杂工程问题的解决方案，能够根据对象特征选择研究路线，设计实验方案。</w:t>
            </w:r>
          </w:p>
        </w:tc>
      </w:tr>
      <w:tr>
        <w:tblPrEx>
          <w:tblCellMar>
            <w:top w:w="0" w:type="dxa"/>
            <w:left w:w="108" w:type="dxa"/>
            <w:bottom w:w="0" w:type="dxa"/>
            <w:right w:w="108" w:type="dxa"/>
          </w:tblCellMar>
        </w:tblPrEx>
        <w:trPr>
          <w:trHeight w:val="344"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theme="minorEastAsia"/>
                <w:color w:val="000000"/>
                <w:szCs w:val="21"/>
              </w:rPr>
            </w:pP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szCs w:val="21"/>
              </w:rPr>
            </w:pPr>
            <w:r>
              <w:rPr>
                <w:rFonts w:hint="eastAsia" w:ascii="宋体" w:hAnsi="宋体" w:cstheme="minorEastAsia"/>
                <w:color w:val="000000"/>
                <w:kern w:val="0"/>
                <w:szCs w:val="21"/>
                <w:lang w:bidi="ar"/>
              </w:rPr>
              <w:t>2</w:t>
            </w:r>
          </w:p>
        </w:tc>
        <w:tc>
          <w:tcPr>
            <w:tcW w:w="1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theme="minorEastAsia"/>
                <w:color w:val="000000"/>
                <w:szCs w:val="21"/>
              </w:rPr>
            </w:pPr>
            <w:r>
              <w:rPr>
                <w:rFonts w:hint="eastAsia" w:ascii="宋体" w:hAnsi="宋体" w:cstheme="minorEastAsia"/>
                <w:color w:val="000000"/>
                <w:kern w:val="0"/>
                <w:szCs w:val="21"/>
                <w:lang w:bidi="ar"/>
              </w:rPr>
              <w:t>能够针对农业机械化及其自动化领域中复杂工程问题，根据所制定的实验方案构建实验系统，并能安全开展实验，并能正确采集实验数据。</w:t>
            </w:r>
          </w:p>
        </w:tc>
      </w:tr>
      <w:tr>
        <w:tblPrEx>
          <w:tblCellMar>
            <w:top w:w="0" w:type="dxa"/>
            <w:left w:w="108" w:type="dxa"/>
            <w:bottom w:w="0" w:type="dxa"/>
            <w:right w:w="108" w:type="dxa"/>
          </w:tblCellMar>
        </w:tblPrEx>
        <w:trPr>
          <w:trHeight w:val="344"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theme="minorEastAsia"/>
                <w:color w:val="000000"/>
                <w:szCs w:val="21"/>
              </w:rPr>
            </w:pP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szCs w:val="21"/>
              </w:rPr>
            </w:pPr>
            <w:r>
              <w:rPr>
                <w:rFonts w:hint="eastAsia" w:ascii="宋体" w:hAnsi="宋体" w:cstheme="minorEastAsia"/>
                <w:color w:val="000000"/>
                <w:kern w:val="0"/>
                <w:szCs w:val="21"/>
                <w:lang w:bidi="ar"/>
              </w:rPr>
              <w:t>3</w:t>
            </w:r>
          </w:p>
        </w:tc>
        <w:tc>
          <w:tcPr>
            <w:tcW w:w="1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theme="minorEastAsia"/>
                <w:color w:val="000000"/>
                <w:szCs w:val="21"/>
              </w:rPr>
            </w:pPr>
            <w:r>
              <w:rPr>
                <w:rFonts w:hint="eastAsia" w:ascii="宋体" w:hAnsi="宋体" w:cstheme="minorEastAsia"/>
                <w:color w:val="000000"/>
                <w:kern w:val="0"/>
                <w:szCs w:val="21"/>
                <w:lang w:bidi="ar"/>
              </w:rPr>
              <w:t>能够采集、分析和解释实验数据，并通过信息综合得到合理有效的结论。</w:t>
            </w:r>
          </w:p>
        </w:tc>
      </w:tr>
      <w:tr>
        <w:tblPrEx>
          <w:tblCellMar>
            <w:top w:w="0" w:type="dxa"/>
            <w:left w:w="108" w:type="dxa"/>
            <w:bottom w:w="0" w:type="dxa"/>
            <w:right w:w="108" w:type="dxa"/>
          </w:tblCellMar>
        </w:tblPrEx>
        <w:trPr>
          <w:trHeight w:val="344" w:hRule="atLeast"/>
        </w:trPr>
        <w:tc>
          <w:tcPr>
            <w:tcW w:w="1575" w:type="dxa"/>
            <w:vMerge w:val="restart"/>
            <w:tcBorders>
              <w:top w:val="single" w:color="000000" w:sz="4" w:space="0"/>
              <w:left w:val="single" w:color="000000" w:sz="4" w:space="0"/>
              <w:right w:val="single" w:color="000000" w:sz="4" w:space="0"/>
            </w:tcBorders>
            <w:shd w:val="clear" w:color="auto" w:fill="auto"/>
            <w:vAlign w:val="center"/>
          </w:tcPr>
          <w:p>
            <w:pPr>
              <w:widowControl/>
              <w:textAlignment w:val="top"/>
              <w:rPr>
                <w:rFonts w:ascii="宋体" w:hAnsi="宋体" w:cstheme="minorEastAsia"/>
                <w:color w:val="000000"/>
                <w:szCs w:val="21"/>
              </w:rPr>
            </w:pPr>
            <w:r>
              <w:rPr>
                <w:rFonts w:hint="eastAsia" w:ascii="宋体" w:hAnsi="宋体" w:cstheme="minorEastAsia"/>
                <w:color w:val="000000"/>
                <w:kern w:val="0"/>
                <w:szCs w:val="21"/>
                <w:lang w:bidi="ar"/>
              </w:rPr>
              <w:t>5.使用现代工具</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szCs w:val="21"/>
              </w:rPr>
            </w:pPr>
            <w:r>
              <w:rPr>
                <w:rFonts w:hint="eastAsia" w:ascii="宋体" w:hAnsi="宋体" w:cstheme="minorEastAsia"/>
                <w:color w:val="000000"/>
                <w:kern w:val="0"/>
                <w:szCs w:val="21"/>
                <w:lang w:bidi="ar"/>
              </w:rPr>
              <w:t>1</w:t>
            </w:r>
          </w:p>
        </w:tc>
        <w:tc>
          <w:tcPr>
            <w:tcW w:w="1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theme="minorEastAsia"/>
                <w:color w:val="000000"/>
                <w:szCs w:val="21"/>
              </w:rPr>
            </w:pPr>
            <w:r>
              <w:rPr>
                <w:rFonts w:hint="eastAsia" w:ascii="宋体" w:hAnsi="宋体" w:cstheme="minorEastAsia"/>
                <w:color w:val="000000"/>
                <w:kern w:val="0"/>
                <w:szCs w:val="21"/>
                <w:lang w:bidi="ar"/>
              </w:rPr>
              <w:t>掌握农业机械化及其自动化专业常用的现代仪器设备、信息技术工具、工程工具和模拟软件的使用原理和方法。</w:t>
            </w:r>
          </w:p>
        </w:tc>
      </w:tr>
      <w:tr>
        <w:tblPrEx>
          <w:tblCellMar>
            <w:top w:w="0" w:type="dxa"/>
            <w:left w:w="108" w:type="dxa"/>
            <w:bottom w:w="0" w:type="dxa"/>
            <w:right w:w="108" w:type="dxa"/>
          </w:tblCellMar>
        </w:tblPrEx>
        <w:trPr>
          <w:trHeight w:val="344" w:hRule="atLeast"/>
        </w:trPr>
        <w:tc>
          <w:tcPr>
            <w:tcW w:w="1575" w:type="dxa"/>
            <w:vMerge w:val="continue"/>
            <w:tcBorders>
              <w:left w:val="single" w:color="000000" w:sz="4" w:space="0"/>
              <w:right w:val="single" w:color="000000" w:sz="4" w:space="0"/>
            </w:tcBorders>
            <w:shd w:val="clear" w:color="auto" w:fill="auto"/>
            <w:vAlign w:val="center"/>
          </w:tcPr>
          <w:p>
            <w:pPr>
              <w:rPr>
                <w:rFonts w:ascii="宋体" w:hAnsi="宋体" w:cstheme="minorEastAsia"/>
                <w:color w:val="000000"/>
                <w:szCs w:val="21"/>
              </w:rPr>
            </w:pP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szCs w:val="21"/>
              </w:rPr>
            </w:pPr>
            <w:r>
              <w:rPr>
                <w:rFonts w:hint="eastAsia" w:ascii="宋体" w:hAnsi="宋体" w:cstheme="minorEastAsia"/>
                <w:color w:val="000000"/>
                <w:kern w:val="0"/>
                <w:szCs w:val="21"/>
                <w:lang w:bidi="ar"/>
              </w:rPr>
              <w:t>2</w:t>
            </w:r>
          </w:p>
        </w:tc>
        <w:tc>
          <w:tcPr>
            <w:tcW w:w="1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theme="minorEastAsia"/>
                <w:color w:val="000000"/>
                <w:szCs w:val="21"/>
              </w:rPr>
            </w:pPr>
            <w:r>
              <w:rPr>
                <w:rFonts w:hint="eastAsia" w:ascii="宋体" w:hAnsi="宋体" w:cstheme="minorEastAsia"/>
                <w:color w:val="000000"/>
                <w:kern w:val="0"/>
                <w:szCs w:val="21"/>
                <w:lang w:bidi="ar"/>
              </w:rPr>
              <w:t>能够选择与使用恰当的现代工具，对农业机械化及其自动化领域中复杂工程问题进行分析、计算与设计。</w:t>
            </w:r>
          </w:p>
        </w:tc>
      </w:tr>
      <w:tr>
        <w:tblPrEx>
          <w:tblCellMar>
            <w:top w:w="0" w:type="dxa"/>
            <w:left w:w="108" w:type="dxa"/>
            <w:bottom w:w="0" w:type="dxa"/>
            <w:right w:w="108" w:type="dxa"/>
          </w:tblCellMar>
        </w:tblPrEx>
        <w:trPr>
          <w:trHeight w:val="344" w:hRule="atLeast"/>
        </w:trPr>
        <w:tc>
          <w:tcPr>
            <w:tcW w:w="1575" w:type="dxa"/>
            <w:vMerge w:val="continue"/>
            <w:tcBorders>
              <w:left w:val="single" w:color="000000" w:sz="4" w:space="0"/>
              <w:bottom w:val="single" w:color="000000" w:sz="4" w:space="0"/>
              <w:right w:val="single" w:color="000000" w:sz="4" w:space="0"/>
            </w:tcBorders>
            <w:shd w:val="clear" w:color="auto" w:fill="auto"/>
            <w:vAlign w:val="center"/>
          </w:tcPr>
          <w:p>
            <w:pPr>
              <w:rPr>
                <w:rFonts w:ascii="宋体" w:hAnsi="宋体" w:cstheme="minorEastAsia"/>
                <w:color w:val="000000"/>
                <w:szCs w:val="21"/>
              </w:rPr>
            </w:pP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kern w:val="0"/>
                <w:szCs w:val="21"/>
                <w:lang w:bidi="ar"/>
              </w:rPr>
            </w:pPr>
            <w:r>
              <w:rPr>
                <w:rFonts w:hint="eastAsia" w:ascii="宋体" w:hAnsi="宋体" w:cstheme="minorEastAsia"/>
                <w:color w:val="000000"/>
                <w:kern w:val="0"/>
                <w:szCs w:val="21"/>
                <w:lang w:bidi="ar"/>
              </w:rPr>
              <w:t>3</w:t>
            </w:r>
          </w:p>
        </w:tc>
        <w:tc>
          <w:tcPr>
            <w:tcW w:w="1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theme="minorEastAsia"/>
                <w:color w:val="000000"/>
                <w:kern w:val="0"/>
                <w:szCs w:val="21"/>
                <w:lang w:bidi="ar"/>
              </w:rPr>
            </w:pPr>
            <w:r>
              <w:rPr>
                <w:rFonts w:hint="eastAsia" w:ascii="宋体" w:hAnsi="宋体" w:cstheme="minorEastAsia"/>
                <w:color w:val="000000"/>
                <w:kern w:val="0"/>
                <w:szCs w:val="21"/>
                <w:lang w:bidi="ar"/>
              </w:rPr>
              <w:t>能够针对农业机械化及其自动化领域中具体的工程问题对象，通过组合、选配、改进、二次开发等方式创造性使用现代工具进行模拟和预测，满足特定需求，并能够分析其局限性。</w:t>
            </w:r>
          </w:p>
        </w:tc>
      </w:tr>
      <w:tr>
        <w:tblPrEx>
          <w:tblCellMar>
            <w:top w:w="0" w:type="dxa"/>
            <w:left w:w="108" w:type="dxa"/>
            <w:bottom w:w="0" w:type="dxa"/>
            <w:right w:w="108" w:type="dxa"/>
          </w:tblCellMar>
        </w:tblPrEx>
        <w:trPr>
          <w:trHeight w:val="344" w:hRule="atLeast"/>
        </w:trPr>
        <w:tc>
          <w:tcPr>
            <w:tcW w:w="1575" w:type="dxa"/>
            <w:vMerge w:val="restart"/>
            <w:tcBorders>
              <w:top w:val="single" w:color="000000" w:sz="4" w:space="0"/>
              <w:left w:val="single" w:color="000000" w:sz="4" w:space="0"/>
              <w:right w:val="single" w:color="000000" w:sz="4" w:space="0"/>
            </w:tcBorders>
            <w:shd w:val="clear" w:color="auto" w:fill="auto"/>
            <w:vAlign w:val="center"/>
          </w:tcPr>
          <w:p>
            <w:pPr>
              <w:widowControl/>
              <w:textAlignment w:val="top"/>
              <w:rPr>
                <w:rFonts w:ascii="宋体" w:hAnsi="宋体" w:cstheme="minorEastAsia"/>
                <w:color w:val="000000"/>
                <w:szCs w:val="21"/>
              </w:rPr>
            </w:pPr>
            <w:r>
              <w:rPr>
                <w:rFonts w:hint="eastAsia" w:ascii="宋体" w:hAnsi="宋体" w:cstheme="minorEastAsia"/>
                <w:color w:val="000000"/>
                <w:kern w:val="0"/>
                <w:szCs w:val="21"/>
                <w:lang w:bidi="ar"/>
              </w:rPr>
              <w:t>6.工程与社会</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szCs w:val="21"/>
              </w:rPr>
            </w:pPr>
            <w:r>
              <w:rPr>
                <w:rFonts w:hint="eastAsia" w:ascii="宋体" w:hAnsi="宋体" w:cstheme="minorEastAsia"/>
                <w:color w:val="000000"/>
                <w:kern w:val="0"/>
                <w:szCs w:val="21"/>
                <w:lang w:bidi="ar"/>
              </w:rPr>
              <w:t>1</w:t>
            </w:r>
          </w:p>
        </w:tc>
        <w:tc>
          <w:tcPr>
            <w:tcW w:w="1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theme="minorEastAsia"/>
                <w:color w:val="000000"/>
                <w:szCs w:val="21"/>
              </w:rPr>
            </w:pPr>
            <w:r>
              <w:rPr>
                <w:rFonts w:hint="eastAsia" w:ascii="宋体" w:hAnsi="宋体" w:cstheme="minorEastAsia"/>
                <w:color w:val="000000"/>
                <w:kern w:val="0"/>
                <w:szCs w:val="21"/>
                <w:lang w:bidi="ar"/>
              </w:rPr>
              <w:t>了解农业机械化及其自动化领域相关的技术标准、知识产权、产业政策和法律法规，能够理解不同社会文化对工程活动的影响。</w:t>
            </w:r>
          </w:p>
        </w:tc>
      </w:tr>
      <w:tr>
        <w:tblPrEx>
          <w:tblCellMar>
            <w:top w:w="0" w:type="dxa"/>
            <w:left w:w="108" w:type="dxa"/>
            <w:bottom w:w="0" w:type="dxa"/>
            <w:right w:w="108" w:type="dxa"/>
          </w:tblCellMar>
        </w:tblPrEx>
        <w:trPr>
          <w:trHeight w:val="344" w:hRule="atLeast"/>
        </w:trPr>
        <w:tc>
          <w:tcPr>
            <w:tcW w:w="1575" w:type="dxa"/>
            <w:vMerge w:val="continue"/>
            <w:tcBorders>
              <w:left w:val="single" w:color="000000" w:sz="4" w:space="0"/>
              <w:bottom w:val="single" w:color="000000" w:sz="4" w:space="0"/>
              <w:right w:val="single" w:color="000000" w:sz="4" w:space="0"/>
            </w:tcBorders>
            <w:shd w:val="clear" w:color="auto" w:fill="auto"/>
            <w:vAlign w:val="center"/>
          </w:tcPr>
          <w:p>
            <w:pPr>
              <w:rPr>
                <w:rFonts w:ascii="宋体" w:hAnsi="宋体" w:cstheme="minorEastAsia"/>
                <w:color w:val="000000"/>
                <w:szCs w:val="21"/>
              </w:rPr>
            </w:pP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szCs w:val="21"/>
              </w:rPr>
            </w:pPr>
            <w:r>
              <w:rPr>
                <w:rFonts w:hint="eastAsia" w:ascii="宋体" w:hAnsi="宋体" w:cstheme="minorEastAsia"/>
                <w:color w:val="000000"/>
                <w:kern w:val="0"/>
                <w:szCs w:val="21"/>
                <w:lang w:bidi="ar"/>
              </w:rPr>
              <w:t>2</w:t>
            </w:r>
          </w:p>
        </w:tc>
        <w:tc>
          <w:tcPr>
            <w:tcW w:w="1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theme="minorEastAsia"/>
                <w:color w:val="000000"/>
                <w:szCs w:val="21"/>
              </w:rPr>
            </w:pPr>
            <w:r>
              <w:rPr>
                <w:rFonts w:hint="eastAsia" w:ascii="宋体" w:hAnsi="宋体" w:cstheme="minorEastAsia"/>
                <w:color w:val="000000"/>
                <w:kern w:val="0"/>
                <w:szCs w:val="21"/>
                <w:lang w:bidi="ar"/>
              </w:rPr>
              <w:t>能够分析和评价农业机械化工程实践以及复杂工程问题的解决方案对社会、健康、安全、法律以及文化的影响，并理解应承担的责任。</w:t>
            </w:r>
          </w:p>
        </w:tc>
      </w:tr>
      <w:tr>
        <w:tblPrEx>
          <w:tblCellMar>
            <w:top w:w="0" w:type="dxa"/>
            <w:left w:w="108" w:type="dxa"/>
            <w:bottom w:w="0" w:type="dxa"/>
            <w:right w:w="108" w:type="dxa"/>
          </w:tblCellMar>
        </w:tblPrEx>
        <w:trPr>
          <w:trHeight w:val="344" w:hRule="atLeast"/>
        </w:trPr>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theme="minorEastAsia"/>
                <w:color w:val="000000"/>
                <w:szCs w:val="21"/>
              </w:rPr>
            </w:pPr>
            <w:r>
              <w:rPr>
                <w:rFonts w:hint="eastAsia" w:ascii="宋体" w:hAnsi="宋体" w:cstheme="minorEastAsia"/>
                <w:color w:val="000000"/>
                <w:kern w:val="0"/>
                <w:szCs w:val="21"/>
                <w:lang w:bidi="ar"/>
              </w:rPr>
              <w:t>7.环境与可持续发展</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szCs w:val="21"/>
              </w:rPr>
            </w:pPr>
            <w:r>
              <w:rPr>
                <w:rFonts w:hint="eastAsia" w:ascii="宋体" w:hAnsi="宋体" w:cstheme="minorEastAsia"/>
                <w:color w:val="000000"/>
                <w:kern w:val="0"/>
                <w:szCs w:val="21"/>
                <w:lang w:bidi="ar"/>
              </w:rPr>
              <w:t>1</w:t>
            </w:r>
          </w:p>
        </w:tc>
        <w:tc>
          <w:tcPr>
            <w:tcW w:w="1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theme="minorEastAsia"/>
                <w:color w:val="000000"/>
                <w:szCs w:val="21"/>
              </w:rPr>
            </w:pPr>
            <w:r>
              <w:rPr>
                <w:rFonts w:hint="eastAsia" w:ascii="宋体" w:hAnsi="宋体" w:cstheme="minorEastAsia"/>
                <w:color w:val="000000"/>
                <w:kern w:val="0"/>
                <w:szCs w:val="21"/>
                <w:lang w:bidi="ar"/>
              </w:rPr>
              <w:t>知晓和理解生态环境和经济社会可持续发展的理念和内涵以及联合国可持续发展的目标。</w:t>
            </w:r>
          </w:p>
        </w:tc>
      </w:tr>
      <w:tr>
        <w:tblPrEx>
          <w:tblCellMar>
            <w:top w:w="0" w:type="dxa"/>
            <w:left w:w="108" w:type="dxa"/>
            <w:bottom w:w="0" w:type="dxa"/>
            <w:right w:w="108" w:type="dxa"/>
          </w:tblCellMar>
        </w:tblPrEx>
        <w:trPr>
          <w:trHeight w:val="344"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theme="minorEastAsia"/>
                <w:color w:val="000000"/>
                <w:szCs w:val="21"/>
              </w:rPr>
            </w:pP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szCs w:val="21"/>
              </w:rPr>
            </w:pPr>
            <w:r>
              <w:rPr>
                <w:rFonts w:hint="eastAsia" w:ascii="宋体" w:hAnsi="宋体" w:cstheme="minorEastAsia"/>
                <w:color w:val="000000"/>
                <w:kern w:val="0"/>
                <w:szCs w:val="21"/>
                <w:lang w:bidi="ar"/>
              </w:rPr>
              <w:t>2</w:t>
            </w:r>
          </w:p>
        </w:tc>
        <w:tc>
          <w:tcPr>
            <w:tcW w:w="1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theme="minorEastAsia"/>
                <w:color w:val="000000"/>
                <w:szCs w:val="21"/>
              </w:rPr>
            </w:pPr>
            <w:r>
              <w:rPr>
                <w:rFonts w:hint="eastAsia" w:ascii="宋体" w:hAnsi="宋体" w:cstheme="minorEastAsia"/>
                <w:color w:val="000000"/>
                <w:kern w:val="0"/>
                <w:szCs w:val="21"/>
                <w:lang w:bidi="ar"/>
              </w:rPr>
              <w:t>能够站在环境保护和可持续发展的角度思考农业机械化及其自动化专业实践的可持续性，评价产品全生命周期中可能对人类和环境造成的损害和隐患。</w:t>
            </w:r>
          </w:p>
        </w:tc>
      </w:tr>
      <w:tr>
        <w:tblPrEx>
          <w:tblCellMar>
            <w:top w:w="0" w:type="dxa"/>
            <w:left w:w="108" w:type="dxa"/>
            <w:bottom w:w="0" w:type="dxa"/>
            <w:right w:w="108" w:type="dxa"/>
          </w:tblCellMar>
        </w:tblPrEx>
        <w:trPr>
          <w:trHeight w:val="344" w:hRule="atLeast"/>
        </w:trPr>
        <w:tc>
          <w:tcPr>
            <w:tcW w:w="1575" w:type="dxa"/>
            <w:vMerge w:val="restart"/>
            <w:tcBorders>
              <w:top w:val="single" w:color="000000" w:sz="4" w:space="0"/>
              <w:left w:val="single" w:color="000000" w:sz="4" w:space="0"/>
              <w:right w:val="single" w:color="000000" w:sz="4" w:space="0"/>
            </w:tcBorders>
            <w:shd w:val="clear" w:color="auto" w:fill="auto"/>
            <w:vAlign w:val="center"/>
          </w:tcPr>
          <w:p>
            <w:pPr>
              <w:widowControl/>
              <w:textAlignment w:val="top"/>
              <w:rPr>
                <w:rFonts w:ascii="宋体" w:hAnsi="宋体" w:cstheme="minorEastAsia"/>
                <w:color w:val="000000"/>
                <w:szCs w:val="21"/>
              </w:rPr>
            </w:pPr>
            <w:r>
              <w:rPr>
                <w:rFonts w:hint="eastAsia" w:ascii="宋体" w:hAnsi="宋体" w:cstheme="minorEastAsia"/>
                <w:color w:val="000000"/>
                <w:kern w:val="0"/>
                <w:szCs w:val="21"/>
                <w:lang w:bidi="ar"/>
              </w:rPr>
              <w:t>8.职业规范</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szCs w:val="21"/>
              </w:rPr>
            </w:pPr>
            <w:r>
              <w:rPr>
                <w:rFonts w:hint="eastAsia" w:ascii="宋体" w:hAnsi="宋体" w:cstheme="minorEastAsia"/>
                <w:color w:val="000000"/>
                <w:kern w:val="0"/>
                <w:szCs w:val="21"/>
                <w:lang w:bidi="ar"/>
              </w:rPr>
              <w:t>1</w:t>
            </w:r>
          </w:p>
        </w:tc>
        <w:tc>
          <w:tcPr>
            <w:tcW w:w="1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theme="minorEastAsia"/>
                <w:color w:val="000000"/>
                <w:szCs w:val="21"/>
              </w:rPr>
            </w:pPr>
            <w:r>
              <w:rPr>
                <w:rFonts w:hint="eastAsia" w:ascii="宋体" w:hAnsi="宋体" w:cstheme="minorEastAsia"/>
                <w:color w:val="000000"/>
                <w:kern w:val="0"/>
                <w:szCs w:val="21"/>
                <w:lang w:bidi="ar"/>
              </w:rPr>
              <w:t>了解中国国情和发展，具有正确的历史观和家国情怀。</w:t>
            </w:r>
          </w:p>
        </w:tc>
      </w:tr>
      <w:tr>
        <w:tblPrEx>
          <w:tblCellMar>
            <w:top w:w="0" w:type="dxa"/>
            <w:left w:w="108" w:type="dxa"/>
            <w:bottom w:w="0" w:type="dxa"/>
            <w:right w:w="108" w:type="dxa"/>
          </w:tblCellMar>
        </w:tblPrEx>
        <w:trPr>
          <w:trHeight w:val="344" w:hRule="atLeast"/>
        </w:trPr>
        <w:tc>
          <w:tcPr>
            <w:tcW w:w="1575" w:type="dxa"/>
            <w:vMerge w:val="continue"/>
            <w:tcBorders>
              <w:left w:val="single" w:color="000000" w:sz="4" w:space="0"/>
              <w:right w:val="single" w:color="000000" w:sz="4" w:space="0"/>
            </w:tcBorders>
            <w:shd w:val="clear" w:color="auto" w:fill="auto"/>
            <w:vAlign w:val="center"/>
          </w:tcPr>
          <w:p>
            <w:pPr>
              <w:rPr>
                <w:rFonts w:ascii="宋体" w:hAnsi="宋体" w:cstheme="minorEastAsia"/>
                <w:color w:val="000000"/>
                <w:szCs w:val="21"/>
              </w:rPr>
            </w:pP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szCs w:val="21"/>
              </w:rPr>
            </w:pPr>
            <w:r>
              <w:rPr>
                <w:rFonts w:hint="eastAsia" w:ascii="宋体" w:hAnsi="宋体" w:cstheme="minorEastAsia"/>
                <w:color w:val="000000"/>
                <w:kern w:val="0"/>
                <w:szCs w:val="21"/>
                <w:lang w:bidi="ar"/>
              </w:rPr>
              <w:t>2</w:t>
            </w:r>
          </w:p>
        </w:tc>
        <w:tc>
          <w:tcPr>
            <w:tcW w:w="1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theme="minorEastAsia"/>
                <w:color w:val="000000"/>
                <w:szCs w:val="21"/>
              </w:rPr>
            </w:pPr>
            <w:r>
              <w:rPr>
                <w:rFonts w:hint="eastAsia" w:ascii="宋体" w:hAnsi="宋体" w:cstheme="minorEastAsia"/>
                <w:color w:val="000000"/>
                <w:kern w:val="0"/>
                <w:szCs w:val="21"/>
                <w:lang w:bidi="ar"/>
              </w:rPr>
              <w:t>理解个人和社会的关系，具有正确的价值观和健康的身心素质。</w:t>
            </w:r>
          </w:p>
        </w:tc>
      </w:tr>
      <w:tr>
        <w:tblPrEx>
          <w:tblCellMar>
            <w:top w:w="0" w:type="dxa"/>
            <w:left w:w="108" w:type="dxa"/>
            <w:bottom w:w="0" w:type="dxa"/>
            <w:right w:w="108" w:type="dxa"/>
          </w:tblCellMar>
        </w:tblPrEx>
        <w:trPr>
          <w:trHeight w:val="344" w:hRule="atLeast"/>
        </w:trPr>
        <w:tc>
          <w:tcPr>
            <w:tcW w:w="1575" w:type="dxa"/>
            <w:vMerge w:val="continue"/>
            <w:tcBorders>
              <w:left w:val="single" w:color="000000" w:sz="4" w:space="0"/>
              <w:bottom w:val="single" w:color="000000" w:sz="4" w:space="0"/>
              <w:right w:val="single" w:color="000000" w:sz="4" w:space="0"/>
            </w:tcBorders>
            <w:shd w:val="clear" w:color="auto" w:fill="auto"/>
            <w:vAlign w:val="center"/>
          </w:tcPr>
          <w:p>
            <w:pPr>
              <w:rPr>
                <w:rFonts w:ascii="宋体" w:hAnsi="宋体" w:cstheme="minorEastAsia"/>
                <w:color w:val="000000"/>
                <w:szCs w:val="21"/>
              </w:rPr>
            </w:pP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kern w:val="0"/>
                <w:szCs w:val="21"/>
                <w:lang w:bidi="ar"/>
              </w:rPr>
            </w:pPr>
            <w:r>
              <w:rPr>
                <w:rFonts w:hint="eastAsia" w:ascii="宋体" w:hAnsi="宋体" w:cstheme="minorEastAsia"/>
                <w:color w:val="000000"/>
                <w:kern w:val="0"/>
                <w:szCs w:val="21"/>
                <w:lang w:bidi="ar"/>
              </w:rPr>
              <w:t>3</w:t>
            </w:r>
          </w:p>
        </w:tc>
        <w:tc>
          <w:tcPr>
            <w:tcW w:w="1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theme="minorEastAsia"/>
                <w:color w:val="000000"/>
                <w:kern w:val="0"/>
                <w:szCs w:val="21"/>
                <w:lang w:bidi="ar"/>
              </w:rPr>
            </w:pPr>
            <w:r>
              <w:rPr>
                <w:rFonts w:hint="eastAsia" w:ascii="宋体" w:hAnsi="宋体" w:cstheme="minorEastAsia"/>
                <w:color w:val="000000"/>
                <w:kern w:val="0"/>
                <w:szCs w:val="21"/>
                <w:lang w:bidi="ar"/>
              </w:rPr>
              <w:t>能够在农业机械化及其自动化工程实践中恪守工程伦理，理解并自觉遵守职业道德规范，遵守法律法规，能自觉履行对公众安全、健康和环境保护的社会责任，理解和包容多元化的社会需求。</w:t>
            </w:r>
          </w:p>
        </w:tc>
      </w:tr>
      <w:tr>
        <w:tblPrEx>
          <w:tblCellMar>
            <w:top w:w="0" w:type="dxa"/>
            <w:left w:w="108" w:type="dxa"/>
            <w:bottom w:w="0" w:type="dxa"/>
            <w:right w:w="108" w:type="dxa"/>
          </w:tblCellMar>
        </w:tblPrEx>
        <w:trPr>
          <w:trHeight w:val="344" w:hRule="atLeast"/>
        </w:trPr>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宋体" w:hAnsi="宋体" w:cstheme="minorEastAsia"/>
                <w:color w:val="000000"/>
                <w:szCs w:val="21"/>
              </w:rPr>
            </w:pPr>
            <w:r>
              <w:rPr>
                <w:rFonts w:hint="eastAsia" w:ascii="宋体" w:hAnsi="宋体" w:cstheme="minorEastAsia"/>
                <w:color w:val="000000"/>
                <w:kern w:val="0"/>
                <w:szCs w:val="21"/>
                <w:lang w:bidi="ar"/>
              </w:rPr>
              <w:t>9.个人与团队</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szCs w:val="21"/>
              </w:rPr>
            </w:pPr>
            <w:r>
              <w:rPr>
                <w:rFonts w:hint="eastAsia" w:ascii="宋体" w:hAnsi="宋体" w:cstheme="minorEastAsia"/>
                <w:color w:val="000000"/>
                <w:kern w:val="0"/>
                <w:szCs w:val="21"/>
                <w:lang w:bidi="ar"/>
              </w:rPr>
              <w:t>1</w:t>
            </w:r>
          </w:p>
        </w:tc>
        <w:tc>
          <w:tcPr>
            <w:tcW w:w="1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theme="minorEastAsia"/>
                <w:color w:val="000000"/>
                <w:szCs w:val="21"/>
              </w:rPr>
            </w:pPr>
            <w:r>
              <w:rPr>
                <w:rFonts w:hint="eastAsia" w:ascii="宋体" w:hAnsi="宋体" w:cstheme="minorEastAsia"/>
                <w:color w:val="000000"/>
                <w:kern w:val="0"/>
                <w:szCs w:val="21"/>
                <w:lang w:bidi="ar"/>
              </w:rPr>
              <w:t>能够理解在多元化和包容性团队以及多学科背景、远程和分布式的环境中，作为个人、成员或负责人应有效发挥的作用。</w:t>
            </w:r>
          </w:p>
        </w:tc>
      </w:tr>
      <w:tr>
        <w:tblPrEx>
          <w:tblCellMar>
            <w:top w:w="0" w:type="dxa"/>
            <w:left w:w="108" w:type="dxa"/>
            <w:bottom w:w="0" w:type="dxa"/>
            <w:right w:w="108" w:type="dxa"/>
          </w:tblCellMar>
        </w:tblPrEx>
        <w:trPr>
          <w:trHeight w:val="344"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theme="minorEastAsia"/>
                <w:color w:val="000000"/>
                <w:szCs w:val="21"/>
              </w:rPr>
            </w:pP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szCs w:val="21"/>
              </w:rPr>
            </w:pPr>
            <w:r>
              <w:rPr>
                <w:rFonts w:hint="eastAsia" w:ascii="宋体" w:hAnsi="宋体" w:cstheme="minorEastAsia"/>
                <w:color w:val="000000"/>
                <w:kern w:val="0"/>
                <w:szCs w:val="21"/>
                <w:lang w:bidi="ar"/>
              </w:rPr>
              <w:t>2</w:t>
            </w:r>
          </w:p>
        </w:tc>
        <w:tc>
          <w:tcPr>
            <w:tcW w:w="1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theme="minorEastAsia"/>
                <w:color w:val="000000"/>
                <w:szCs w:val="21"/>
              </w:rPr>
            </w:pPr>
            <w:r>
              <w:rPr>
                <w:rFonts w:hint="eastAsia" w:ascii="宋体" w:hAnsi="宋体" w:cstheme="minorEastAsia"/>
                <w:color w:val="000000"/>
                <w:kern w:val="0"/>
                <w:szCs w:val="21"/>
                <w:lang w:bidi="ar"/>
              </w:rPr>
              <w:t>能够由不同背景和学习水平的个人组成协作的团队，通过组织、协调、指挥团队有效包容地沟通与合作以及个人独立承担任务的方式开展工作，完成工程实践任务。</w:t>
            </w:r>
          </w:p>
        </w:tc>
      </w:tr>
      <w:tr>
        <w:tblPrEx>
          <w:tblCellMar>
            <w:top w:w="0" w:type="dxa"/>
            <w:left w:w="108" w:type="dxa"/>
            <w:bottom w:w="0" w:type="dxa"/>
            <w:right w:w="108" w:type="dxa"/>
          </w:tblCellMar>
        </w:tblPrEx>
        <w:trPr>
          <w:trHeight w:val="344" w:hRule="atLeast"/>
        </w:trPr>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宋体" w:hAnsi="宋体" w:cstheme="minorEastAsia"/>
                <w:color w:val="000000"/>
                <w:szCs w:val="21"/>
              </w:rPr>
            </w:pPr>
            <w:r>
              <w:rPr>
                <w:rFonts w:hint="eastAsia" w:ascii="宋体" w:hAnsi="宋体" w:cstheme="minorEastAsia"/>
                <w:color w:val="000000"/>
                <w:kern w:val="0"/>
                <w:szCs w:val="21"/>
                <w:lang w:bidi="ar"/>
              </w:rPr>
              <w:t>10.沟通</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szCs w:val="21"/>
              </w:rPr>
            </w:pPr>
            <w:r>
              <w:rPr>
                <w:rFonts w:hint="eastAsia" w:ascii="宋体" w:hAnsi="宋体" w:cstheme="minorEastAsia"/>
                <w:color w:val="000000"/>
                <w:kern w:val="0"/>
                <w:szCs w:val="21"/>
                <w:lang w:bidi="ar"/>
              </w:rPr>
              <w:t>1</w:t>
            </w:r>
          </w:p>
        </w:tc>
        <w:tc>
          <w:tcPr>
            <w:tcW w:w="1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theme="minorEastAsia"/>
                <w:color w:val="000000"/>
                <w:szCs w:val="21"/>
              </w:rPr>
            </w:pPr>
            <w:r>
              <w:rPr>
                <w:rFonts w:hint="eastAsia" w:ascii="宋体" w:hAnsi="宋体" w:cstheme="minorEastAsia"/>
                <w:color w:val="000000"/>
                <w:kern w:val="0"/>
                <w:szCs w:val="21"/>
                <w:lang w:bidi="ar"/>
              </w:rPr>
              <w:t>了解农业机械化及其自动化专业领域的国际发展趋势、研究热点，理解和尊重不同语言、文化的差异性，具备跨文化交流的语言和书面表达能力，能够就专业领域问题，在跨文化背景下进行基本沟通和交流。</w:t>
            </w:r>
          </w:p>
        </w:tc>
      </w:tr>
      <w:tr>
        <w:tblPrEx>
          <w:tblCellMar>
            <w:top w:w="0" w:type="dxa"/>
            <w:left w:w="108" w:type="dxa"/>
            <w:bottom w:w="0" w:type="dxa"/>
            <w:right w:w="108" w:type="dxa"/>
          </w:tblCellMar>
        </w:tblPrEx>
        <w:trPr>
          <w:trHeight w:val="344"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theme="minorEastAsia"/>
                <w:color w:val="000000"/>
                <w:szCs w:val="21"/>
              </w:rPr>
            </w:pP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szCs w:val="21"/>
              </w:rPr>
            </w:pPr>
            <w:r>
              <w:rPr>
                <w:rFonts w:hint="eastAsia" w:ascii="宋体" w:hAnsi="宋体" w:cstheme="minorEastAsia"/>
                <w:color w:val="000000"/>
                <w:kern w:val="0"/>
                <w:szCs w:val="21"/>
                <w:lang w:bidi="ar"/>
              </w:rPr>
              <w:t>2</w:t>
            </w:r>
          </w:p>
        </w:tc>
        <w:tc>
          <w:tcPr>
            <w:tcW w:w="1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theme="minorEastAsia"/>
                <w:color w:val="000000"/>
                <w:szCs w:val="21"/>
              </w:rPr>
            </w:pPr>
            <w:r>
              <w:rPr>
                <w:rFonts w:hint="eastAsia" w:ascii="宋体" w:hAnsi="宋体" w:cstheme="minorEastAsia"/>
                <w:color w:val="000000"/>
                <w:kern w:val="0"/>
                <w:szCs w:val="21"/>
                <w:lang w:bidi="ar"/>
              </w:rPr>
              <w:t>能通过口头、文稿、图表、工程图纸等方式，准确表达对复杂工程问题的观点，回应质疑，能理解和包容与业界同行及社会公众交流的差异性。</w:t>
            </w:r>
          </w:p>
        </w:tc>
      </w:tr>
      <w:tr>
        <w:tblPrEx>
          <w:tblCellMar>
            <w:top w:w="0" w:type="dxa"/>
            <w:left w:w="108" w:type="dxa"/>
            <w:bottom w:w="0" w:type="dxa"/>
            <w:right w:w="108" w:type="dxa"/>
          </w:tblCellMar>
        </w:tblPrEx>
        <w:trPr>
          <w:trHeight w:val="344" w:hRule="atLeast"/>
        </w:trPr>
        <w:tc>
          <w:tcPr>
            <w:tcW w:w="1575" w:type="dxa"/>
            <w:vMerge w:val="restart"/>
            <w:tcBorders>
              <w:top w:val="single" w:color="000000" w:sz="4" w:space="0"/>
              <w:left w:val="single" w:color="000000" w:sz="4" w:space="0"/>
              <w:right w:val="single" w:color="000000" w:sz="4" w:space="0"/>
            </w:tcBorders>
            <w:shd w:val="clear" w:color="auto" w:fill="auto"/>
            <w:vAlign w:val="center"/>
          </w:tcPr>
          <w:p>
            <w:pPr>
              <w:rPr>
                <w:rFonts w:ascii="宋体" w:hAnsi="宋体" w:cstheme="minorEastAsia"/>
                <w:color w:val="000000"/>
                <w:szCs w:val="21"/>
              </w:rPr>
            </w:pPr>
            <w:r>
              <w:rPr>
                <w:rFonts w:hint="eastAsia" w:ascii="宋体" w:hAnsi="宋体" w:cstheme="minorEastAsia"/>
                <w:color w:val="000000"/>
                <w:szCs w:val="21"/>
              </w:rPr>
              <w:t>1</w:t>
            </w:r>
            <w:r>
              <w:rPr>
                <w:rFonts w:ascii="宋体" w:hAnsi="宋体" w:cstheme="minorEastAsia"/>
                <w:color w:val="000000"/>
                <w:szCs w:val="21"/>
              </w:rPr>
              <w:t>1.</w:t>
            </w:r>
            <w:r>
              <w:rPr>
                <w:rFonts w:hint="eastAsia" w:ascii="宋体" w:hAnsi="宋体" w:cstheme="minorEastAsia"/>
                <w:color w:val="000000"/>
                <w:kern w:val="0"/>
                <w:szCs w:val="21"/>
                <w:lang w:bidi="ar"/>
              </w:rPr>
              <w:t xml:space="preserve"> 项目管理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kern w:val="0"/>
                <w:szCs w:val="21"/>
                <w:lang w:bidi="ar"/>
              </w:rPr>
            </w:pPr>
            <w:r>
              <w:rPr>
                <w:rFonts w:hint="eastAsia" w:ascii="宋体" w:hAnsi="宋体" w:cstheme="minorEastAsia"/>
                <w:color w:val="000000"/>
                <w:kern w:val="0"/>
                <w:szCs w:val="21"/>
                <w:lang w:bidi="ar"/>
              </w:rPr>
              <w:t>1</w:t>
            </w:r>
          </w:p>
        </w:tc>
        <w:tc>
          <w:tcPr>
            <w:tcW w:w="1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theme="minorEastAsia"/>
                <w:color w:val="000000"/>
                <w:kern w:val="0"/>
                <w:szCs w:val="21"/>
                <w:lang w:bidi="ar"/>
              </w:rPr>
            </w:pPr>
            <w:r>
              <w:rPr>
                <w:rFonts w:hint="eastAsia" w:ascii="宋体" w:hAnsi="宋体" w:cstheme="minorEastAsia"/>
                <w:color w:val="000000"/>
                <w:kern w:val="0"/>
                <w:szCs w:val="21"/>
                <w:lang w:bidi="ar"/>
              </w:rPr>
              <w:t>掌握农业机械化及其自动化工程项目所涉及的管理与决策方法，了解工程及产品全生命周期、全流程的成本构成，理解所涉及的工程管理与经济决策问题。</w:t>
            </w:r>
          </w:p>
        </w:tc>
      </w:tr>
      <w:tr>
        <w:tblPrEx>
          <w:tblCellMar>
            <w:top w:w="0" w:type="dxa"/>
            <w:left w:w="108" w:type="dxa"/>
            <w:bottom w:w="0" w:type="dxa"/>
            <w:right w:w="108" w:type="dxa"/>
          </w:tblCellMar>
        </w:tblPrEx>
        <w:trPr>
          <w:trHeight w:val="344" w:hRule="atLeast"/>
        </w:trPr>
        <w:tc>
          <w:tcPr>
            <w:tcW w:w="1575" w:type="dxa"/>
            <w:vMerge w:val="continue"/>
            <w:tcBorders>
              <w:left w:val="single" w:color="000000" w:sz="4" w:space="0"/>
              <w:bottom w:val="single" w:color="000000" w:sz="4" w:space="0"/>
              <w:right w:val="single" w:color="000000" w:sz="4" w:space="0"/>
            </w:tcBorders>
            <w:shd w:val="clear" w:color="auto" w:fill="auto"/>
            <w:vAlign w:val="center"/>
          </w:tcPr>
          <w:p>
            <w:pPr>
              <w:rPr>
                <w:rFonts w:ascii="宋体" w:hAnsi="宋体" w:cstheme="minorEastAsia"/>
                <w:color w:val="000000"/>
                <w:szCs w:val="21"/>
              </w:rPr>
            </w:pP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kern w:val="0"/>
                <w:szCs w:val="21"/>
                <w:lang w:bidi="ar"/>
              </w:rPr>
            </w:pPr>
            <w:r>
              <w:rPr>
                <w:rFonts w:hint="eastAsia" w:ascii="宋体" w:hAnsi="宋体" w:cstheme="minorEastAsia"/>
                <w:color w:val="000000"/>
                <w:kern w:val="0"/>
                <w:szCs w:val="21"/>
                <w:lang w:bidi="ar"/>
              </w:rPr>
              <w:t>2</w:t>
            </w:r>
          </w:p>
        </w:tc>
        <w:tc>
          <w:tcPr>
            <w:tcW w:w="1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theme="minorEastAsia"/>
                <w:color w:val="000000"/>
                <w:kern w:val="0"/>
                <w:szCs w:val="21"/>
                <w:lang w:bidi="ar"/>
              </w:rPr>
            </w:pPr>
            <w:r>
              <w:rPr>
                <w:rFonts w:hint="eastAsia" w:ascii="宋体" w:hAnsi="宋体" w:cstheme="minorEastAsia"/>
                <w:color w:val="000000"/>
                <w:kern w:val="0"/>
                <w:szCs w:val="21"/>
                <w:lang w:bidi="ar"/>
              </w:rPr>
              <w:t>在多学科环境或模拟多学科的环境下，能够将工程管理原理和经济决策方法用于农业机械产品的设计开发解决方案中。</w:t>
            </w:r>
          </w:p>
        </w:tc>
      </w:tr>
      <w:tr>
        <w:tblPrEx>
          <w:tblCellMar>
            <w:top w:w="0" w:type="dxa"/>
            <w:left w:w="108" w:type="dxa"/>
            <w:bottom w:w="0" w:type="dxa"/>
            <w:right w:w="108" w:type="dxa"/>
          </w:tblCellMar>
        </w:tblPrEx>
        <w:trPr>
          <w:trHeight w:val="344" w:hRule="atLeast"/>
        </w:trPr>
        <w:tc>
          <w:tcPr>
            <w:tcW w:w="1575" w:type="dxa"/>
            <w:vMerge w:val="restart"/>
            <w:tcBorders>
              <w:top w:val="single" w:color="000000" w:sz="4" w:space="0"/>
              <w:left w:val="single" w:color="000000" w:sz="4" w:space="0"/>
              <w:right w:val="single" w:color="000000" w:sz="4" w:space="0"/>
            </w:tcBorders>
            <w:shd w:val="clear" w:color="auto" w:fill="auto"/>
            <w:vAlign w:val="center"/>
          </w:tcPr>
          <w:p>
            <w:pPr>
              <w:rPr>
                <w:rFonts w:ascii="宋体" w:hAnsi="宋体" w:cstheme="minorEastAsia"/>
                <w:color w:val="000000"/>
                <w:szCs w:val="21"/>
              </w:rPr>
            </w:pPr>
            <w:r>
              <w:rPr>
                <w:rFonts w:hint="eastAsia" w:ascii="宋体" w:hAnsi="宋体" w:cstheme="minorEastAsia"/>
                <w:color w:val="000000"/>
                <w:kern w:val="0"/>
                <w:szCs w:val="21"/>
                <w:lang w:bidi="ar"/>
              </w:rPr>
              <w:t>12.终身学习</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kern w:val="0"/>
                <w:szCs w:val="21"/>
                <w:lang w:bidi="ar"/>
              </w:rPr>
            </w:pPr>
            <w:r>
              <w:rPr>
                <w:rFonts w:ascii="宋体" w:hAnsi="宋体" w:cstheme="minorEastAsia"/>
                <w:color w:val="000000"/>
                <w:kern w:val="0"/>
                <w:szCs w:val="21"/>
                <w:lang w:bidi="ar"/>
              </w:rPr>
              <w:t>1</w:t>
            </w:r>
          </w:p>
        </w:tc>
        <w:tc>
          <w:tcPr>
            <w:tcW w:w="1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theme="minorEastAsia"/>
                <w:color w:val="000000"/>
                <w:kern w:val="0"/>
                <w:szCs w:val="21"/>
                <w:lang w:bidi="ar"/>
              </w:rPr>
            </w:pPr>
            <w:r>
              <w:rPr>
                <w:rFonts w:hint="eastAsia" w:ascii="宋体" w:hAnsi="宋体" w:cstheme="minorEastAsia"/>
                <w:color w:val="000000"/>
                <w:kern w:val="0"/>
                <w:szCs w:val="21"/>
                <w:lang w:bidi="ar"/>
              </w:rPr>
              <w:t>能在最广泛的技术变革背景下，认识到具有自主学习和终身学习的必要性。</w:t>
            </w:r>
          </w:p>
        </w:tc>
      </w:tr>
      <w:tr>
        <w:tblPrEx>
          <w:tblCellMar>
            <w:top w:w="0" w:type="dxa"/>
            <w:left w:w="108" w:type="dxa"/>
            <w:bottom w:w="0" w:type="dxa"/>
            <w:right w:w="108" w:type="dxa"/>
          </w:tblCellMar>
        </w:tblPrEx>
        <w:trPr>
          <w:trHeight w:val="344" w:hRule="atLeast"/>
        </w:trPr>
        <w:tc>
          <w:tcPr>
            <w:tcW w:w="1575" w:type="dxa"/>
            <w:vMerge w:val="continue"/>
            <w:tcBorders>
              <w:left w:val="single" w:color="000000" w:sz="4" w:space="0"/>
              <w:bottom w:val="single" w:color="000000" w:sz="4" w:space="0"/>
              <w:right w:val="single" w:color="000000" w:sz="4" w:space="0"/>
            </w:tcBorders>
            <w:shd w:val="clear" w:color="auto" w:fill="auto"/>
            <w:vAlign w:val="center"/>
          </w:tcPr>
          <w:p>
            <w:pPr>
              <w:rPr>
                <w:rFonts w:ascii="宋体" w:hAnsi="宋体" w:cstheme="minorEastAsia"/>
                <w:color w:val="000000"/>
                <w:szCs w:val="21"/>
              </w:rPr>
            </w:pP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inorEastAsia"/>
                <w:color w:val="000000"/>
                <w:kern w:val="0"/>
                <w:szCs w:val="21"/>
                <w:lang w:bidi="ar"/>
              </w:rPr>
            </w:pPr>
            <w:r>
              <w:rPr>
                <w:rFonts w:ascii="宋体" w:hAnsi="宋体" w:cstheme="minorEastAsia"/>
                <w:color w:val="000000"/>
                <w:kern w:val="0"/>
                <w:szCs w:val="21"/>
                <w:lang w:bidi="ar"/>
              </w:rPr>
              <w:t>2</w:t>
            </w:r>
          </w:p>
        </w:tc>
        <w:tc>
          <w:tcPr>
            <w:tcW w:w="1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theme="minorEastAsia"/>
                <w:color w:val="000000"/>
                <w:kern w:val="0"/>
                <w:szCs w:val="21"/>
                <w:lang w:bidi="ar"/>
              </w:rPr>
            </w:pPr>
            <w:r>
              <w:rPr>
                <w:rFonts w:hint="eastAsia" w:ascii="宋体" w:hAnsi="宋体" w:cstheme="minorEastAsia"/>
                <w:color w:val="000000"/>
                <w:kern w:val="0"/>
                <w:szCs w:val="21"/>
                <w:lang w:bidi="ar"/>
              </w:rPr>
              <w:t>在专业学习和工程实践中，具有自主学习的能力，包括对技术问题的理解能力、归纳总结能力、提出问题能力、批判性思维和创造性能力，以接受和应对新技术、新事物和新问题带来的挑战。</w:t>
            </w:r>
          </w:p>
        </w:tc>
      </w:tr>
      <w:bookmarkEnd w:id="1"/>
    </w:tbl>
    <w:p>
      <w:pPr>
        <w:pStyle w:val="6"/>
        <w:overflowPunct w:val="0"/>
        <w:spacing w:before="120" w:line="360" w:lineRule="auto"/>
        <w:ind w:left="0"/>
        <w:rPr>
          <w:rFonts w:hint="default" w:asciiTheme="minorEastAsia" w:hAnsiTheme="minorEastAsia" w:eastAsiaTheme="minorEastAsia" w:cstheme="minorEastAsia"/>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xMmViZmY5YTFiMjIwYWQ4NTQ5Mzc5OTAyNDE4ZjMifQ=="/>
  </w:docVars>
  <w:rsids>
    <w:rsidRoot w:val="056F2925"/>
    <w:rsid w:val="00033C8A"/>
    <w:rsid w:val="0007175A"/>
    <w:rsid w:val="000B4FA5"/>
    <w:rsid w:val="000F5ABE"/>
    <w:rsid w:val="00133478"/>
    <w:rsid w:val="0014420C"/>
    <w:rsid w:val="00171B10"/>
    <w:rsid w:val="001E17E7"/>
    <w:rsid w:val="001F5C05"/>
    <w:rsid w:val="00243CAD"/>
    <w:rsid w:val="00275BE9"/>
    <w:rsid w:val="00295AA9"/>
    <w:rsid w:val="0034640A"/>
    <w:rsid w:val="004D4EE4"/>
    <w:rsid w:val="00597710"/>
    <w:rsid w:val="005D4657"/>
    <w:rsid w:val="0061510F"/>
    <w:rsid w:val="00620A88"/>
    <w:rsid w:val="00740319"/>
    <w:rsid w:val="00745887"/>
    <w:rsid w:val="0078143C"/>
    <w:rsid w:val="007857F2"/>
    <w:rsid w:val="00854C96"/>
    <w:rsid w:val="0089565E"/>
    <w:rsid w:val="008A155D"/>
    <w:rsid w:val="008F117A"/>
    <w:rsid w:val="008F5D5B"/>
    <w:rsid w:val="00963D8E"/>
    <w:rsid w:val="009A6003"/>
    <w:rsid w:val="00A02581"/>
    <w:rsid w:val="00A2407A"/>
    <w:rsid w:val="00A254CA"/>
    <w:rsid w:val="00A27A90"/>
    <w:rsid w:val="00A82675"/>
    <w:rsid w:val="00AC3449"/>
    <w:rsid w:val="00AE5D6E"/>
    <w:rsid w:val="00B33381"/>
    <w:rsid w:val="00B337A8"/>
    <w:rsid w:val="00B71239"/>
    <w:rsid w:val="00BB798E"/>
    <w:rsid w:val="00C26035"/>
    <w:rsid w:val="00C35A40"/>
    <w:rsid w:val="00CF542B"/>
    <w:rsid w:val="00D430EA"/>
    <w:rsid w:val="00E74E13"/>
    <w:rsid w:val="00EC36B5"/>
    <w:rsid w:val="00ED2361"/>
    <w:rsid w:val="00F82EE7"/>
    <w:rsid w:val="00FA0DCF"/>
    <w:rsid w:val="014B08FF"/>
    <w:rsid w:val="0160307C"/>
    <w:rsid w:val="0160546B"/>
    <w:rsid w:val="01A544B3"/>
    <w:rsid w:val="01AA7D1B"/>
    <w:rsid w:val="01C74B39"/>
    <w:rsid w:val="01FA23C4"/>
    <w:rsid w:val="023F2212"/>
    <w:rsid w:val="02421D02"/>
    <w:rsid w:val="02522EC7"/>
    <w:rsid w:val="029F0F02"/>
    <w:rsid w:val="032A4A92"/>
    <w:rsid w:val="033206A0"/>
    <w:rsid w:val="03507DC5"/>
    <w:rsid w:val="03767CEE"/>
    <w:rsid w:val="03A63984"/>
    <w:rsid w:val="04A46CA4"/>
    <w:rsid w:val="04CD18EA"/>
    <w:rsid w:val="05145BD8"/>
    <w:rsid w:val="055B4F4C"/>
    <w:rsid w:val="056F2925"/>
    <w:rsid w:val="05C60E65"/>
    <w:rsid w:val="05ED6984"/>
    <w:rsid w:val="064C6416"/>
    <w:rsid w:val="06C02CD6"/>
    <w:rsid w:val="074B3E51"/>
    <w:rsid w:val="07AF741C"/>
    <w:rsid w:val="081D1247"/>
    <w:rsid w:val="08207DA0"/>
    <w:rsid w:val="084B3DCF"/>
    <w:rsid w:val="08E37C01"/>
    <w:rsid w:val="08FA0663"/>
    <w:rsid w:val="0900485A"/>
    <w:rsid w:val="090A6D4D"/>
    <w:rsid w:val="09727371"/>
    <w:rsid w:val="09B85996"/>
    <w:rsid w:val="0AB37C41"/>
    <w:rsid w:val="0AEE2A27"/>
    <w:rsid w:val="0B9E444D"/>
    <w:rsid w:val="0CC70831"/>
    <w:rsid w:val="0CF07D67"/>
    <w:rsid w:val="0D6705F8"/>
    <w:rsid w:val="0E040358"/>
    <w:rsid w:val="0EAD2BF9"/>
    <w:rsid w:val="0EDB59B8"/>
    <w:rsid w:val="0EFF51CA"/>
    <w:rsid w:val="0FA41B21"/>
    <w:rsid w:val="0FD1618E"/>
    <w:rsid w:val="0FE33384"/>
    <w:rsid w:val="105D3F99"/>
    <w:rsid w:val="10BD40F5"/>
    <w:rsid w:val="11260901"/>
    <w:rsid w:val="12387BBE"/>
    <w:rsid w:val="127A7296"/>
    <w:rsid w:val="12F232D0"/>
    <w:rsid w:val="12F8721B"/>
    <w:rsid w:val="13355B66"/>
    <w:rsid w:val="1371478C"/>
    <w:rsid w:val="144A465D"/>
    <w:rsid w:val="14515DD5"/>
    <w:rsid w:val="147C72F5"/>
    <w:rsid w:val="149D6D89"/>
    <w:rsid w:val="14B24AC5"/>
    <w:rsid w:val="14BB69DD"/>
    <w:rsid w:val="14CF6084"/>
    <w:rsid w:val="14F43330"/>
    <w:rsid w:val="15011E64"/>
    <w:rsid w:val="15E12549"/>
    <w:rsid w:val="15F20422"/>
    <w:rsid w:val="160475A2"/>
    <w:rsid w:val="17563E2E"/>
    <w:rsid w:val="178A11A4"/>
    <w:rsid w:val="17CE2A5A"/>
    <w:rsid w:val="17D04894"/>
    <w:rsid w:val="17DE3C45"/>
    <w:rsid w:val="184372FA"/>
    <w:rsid w:val="18507145"/>
    <w:rsid w:val="18A1411F"/>
    <w:rsid w:val="18AB63FB"/>
    <w:rsid w:val="18B37294"/>
    <w:rsid w:val="1931680A"/>
    <w:rsid w:val="19457854"/>
    <w:rsid w:val="197110CB"/>
    <w:rsid w:val="197B0680"/>
    <w:rsid w:val="197B784F"/>
    <w:rsid w:val="19D454DE"/>
    <w:rsid w:val="1A036681"/>
    <w:rsid w:val="1A1245F4"/>
    <w:rsid w:val="1A6C3968"/>
    <w:rsid w:val="1AA475A6"/>
    <w:rsid w:val="1ACF2381"/>
    <w:rsid w:val="1AF2402F"/>
    <w:rsid w:val="1B000BD3"/>
    <w:rsid w:val="1B157B5C"/>
    <w:rsid w:val="1BDE2644"/>
    <w:rsid w:val="1C200ED4"/>
    <w:rsid w:val="1C7002A3"/>
    <w:rsid w:val="1CA91883"/>
    <w:rsid w:val="1D0F0AC2"/>
    <w:rsid w:val="1D5744D2"/>
    <w:rsid w:val="1DA555F3"/>
    <w:rsid w:val="1DEF0A33"/>
    <w:rsid w:val="1DF223D6"/>
    <w:rsid w:val="1E114777"/>
    <w:rsid w:val="1E604478"/>
    <w:rsid w:val="1E945DD5"/>
    <w:rsid w:val="1EA47B74"/>
    <w:rsid w:val="1F8A63CE"/>
    <w:rsid w:val="1FB9283A"/>
    <w:rsid w:val="1FCC0DD1"/>
    <w:rsid w:val="20175D8C"/>
    <w:rsid w:val="20497D38"/>
    <w:rsid w:val="20742D50"/>
    <w:rsid w:val="20857532"/>
    <w:rsid w:val="20887939"/>
    <w:rsid w:val="20BF4F14"/>
    <w:rsid w:val="20DD0B2C"/>
    <w:rsid w:val="20F36B79"/>
    <w:rsid w:val="20FC7D60"/>
    <w:rsid w:val="21196367"/>
    <w:rsid w:val="237C5C29"/>
    <w:rsid w:val="23BB140B"/>
    <w:rsid w:val="24117642"/>
    <w:rsid w:val="24E03EC8"/>
    <w:rsid w:val="24E34D70"/>
    <w:rsid w:val="254E051D"/>
    <w:rsid w:val="25964BC4"/>
    <w:rsid w:val="260B3EA3"/>
    <w:rsid w:val="26EB09D3"/>
    <w:rsid w:val="26F74332"/>
    <w:rsid w:val="27766594"/>
    <w:rsid w:val="27940471"/>
    <w:rsid w:val="27A417DC"/>
    <w:rsid w:val="27B8643F"/>
    <w:rsid w:val="28797EC3"/>
    <w:rsid w:val="291D1500"/>
    <w:rsid w:val="297C78BF"/>
    <w:rsid w:val="298D5DF5"/>
    <w:rsid w:val="299864B7"/>
    <w:rsid w:val="29F7584B"/>
    <w:rsid w:val="2A36688B"/>
    <w:rsid w:val="2A517976"/>
    <w:rsid w:val="2A833E14"/>
    <w:rsid w:val="2B2E4603"/>
    <w:rsid w:val="2B656E43"/>
    <w:rsid w:val="2BBB35F8"/>
    <w:rsid w:val="2C3F0EDD"/>
    <w:rsid w:val="2C4937BB"/>
    <w:rsid w:val="2CA41681"/>
    <w:rsid w:val="2CAA6498"/>
    <w:rsid w:val="2CAC2E9B"/>
    <w:rsid w:val="2CFA136B"/>
    <w:rsid w:val="2D0C5AC1"/>
    <w:rsid w:val="2D9E1C33"/>
    <w:rsid w:val="2E255EB0"/>
    <w:rsid w:val="2E3F7C02"/>
    <w:rsid w:val="2E4E743E"/>
    <w:rsid w:val="2EB04C80"/>
    <w:rsid w:val="2EBA2A9C"/>
    <w:rsid w:val="2EDF5905"/>
    <w:rsid w:val="2F1055CA"/>
    <w:rsid w:val="2F7A4419"/>
    <w:rsid w:val="2F8B4912"/>
    <w:rsid w:val="2F99613C"/>
    <w:rsid w:val="3005004D"/>
    <w:rsid w:val="306176FC"/>
    <w:rsid w:val="306B66D0"/>
    <w:rsid w:val="3082583C"/>
    <w:rsid w:val="30AB31EA"/>
    <w:rsid w:val="30D74C4C"/>
    <w:rsid w:val="30FA1780"/>
    <w:rsid w:val="310B17CD"/>
    <w:rsid w:val="310F3573"/>
    <w:rsid w:val="3127674E"/>
    <w:rsid w:val="3193306E"/>
    <w:rsid w:val="31EB362F"/>
    <w:rsid w:val="329A4CB5"/>
    <w:rsid w:val="32BA5930"/>
    <w:rsid w:val="330520D6"/>
    <w:rsid w:val="330D2C77"/>
    <w:rsid w:val="33847715"/>
    <w:rsid w:val="33E90397"/>
    <w:rsid w:val="340B6C21"/>
    <w:rsid w:val="345614B9"/>
    <w:rsid w:val="34BD7EC0"/>
    <w:rsid w:val="34C25139"/>
    <w:rsid w:val="351C21FD"/>
    <w:rsid w:val="35B53FBD"/>
    <w:rsid w:val="35E26152"/>
    <w:rsid w:val="35EF3E46"/>
    <w:rsid w:val="363D46DF"/>
    <w:rsid w:val="36580228"/>
    <w:rsid w:val="367F5E2B"/>
    <w:rsid w:val="36A12B6A"/>
    <w:rsid w:val="36D75C30"/>
    <w:rsid w:val="37230F27"/>
    <w:rsid w:val="374E7005"/>
    <w:rsid w:val="37BD6370"/>
    <w:rsid w:val="3863069C"/>
    <w:rsid w:val="3A112C74"/>
    <w:rsid w:val="3A7752D8"/>
    <w:rsid w:val="3A783759"/>
    <w:rsid w:val="3AB43161"/>
    <w:rsid w:val="3AE419F6"/>
    <w:rsid w:val="3B304812"/>
    <w:rsid w:val="3B69575A"/>
    <w:rsid w:val="3BFC64A2"/>
    <w:rsid w:val="3C543EAC"/>
    <w:rsid w:val="3C914EB5"/>
    <w:rsid w:val="3CC963C0"/>
    <w:rsid w:val="3D536596"/>
    <w:rsid w:val="3D847242"/>
    <w:rsid w:val="3DF24809"/>
    <w:rsid w:val="3E951E0C"/>
    <w:rsid w:val="3EE932D7"/>
    <w:rsid w:val="3F0670DD"/>
    <w:rsid w:val="3F1A47FA"/>
    <w:rsid w:val="3F7343E0"/>
    <w:rsid w:val="3FFF2A05"/>
    <w:rsid w:val="401736E1"/>
    <w:rsid w:val="40210BCD"/>
    <w:rsid w:val="40624B25"/>
    <w:rsid w:val="40BE53A6"/>
    <w:rsid w:val="40DE50C8"/>
    <w:rsid w:val="40E22794"/>
    <w:rsid w:val="41704FB9"/>
    <w:rsid w:val="41C05ABF"/>
    <w:rsid w:val="41F57A94"/>
    <w:rsid w:val="42BE675A"/>
    <w:rsid w:val="42DE6E9D"/>
    <w:rsid w:val="43111D09"/>
    <w:rsid w:val="431467C7"/>
    <w:rsid w:val="434E692B"/>
    <w:rsid w:val="43893020"/>
    <w:rsid w:val="43B91ADA"/>
    <w:rsid w:val="43E0190A"/>
    <w:rsid w:val="43EC14F2"/>
    <w:rsid w:val="448102EC"/>
    <w:rsid w:val="44B042CE"/>
    <w:rsid w:val="45D8354D"/>
    <w:rsid w:val="46C52A9D"/>
    <w:rsid w:val="47093C91"/>
    <w:rsid w:val="48066F1F"/>
    <w:rsid w:val="484F02A2"/>
    <w:rsid w:val="48F11C84"/>
    <w:rsid w:val="490966A2"/>
    <w:rsid w:val="49794E35"/>
    <w:rsid w:val="49AC4F92"/>
    <w:rsid w:val="49E8275C"/>
    <w:rsid w:val="4A707E9A"/>
    <w:rsid w:val="4A950367"/>
    <w:rsid w:val="4AE85473"/>
    <w:rsid w:val="4B3B1A96"/>
    <w:rsid w:val="4C0118B3"/>
    <w:rsid w:val="4C2C4B82"/>
    <w:rsid w:val="4DA3776D"/>
    <w:rsid w:val="4DEC3591"/>
    <w:rsid w:val="4DF33753"/>
    <w:rsid w:val="4E1B6D7C"/>
    <w:rsid w:val="4F11005F"/>
    <w:rsid w:val="4F4071CC"/>
    <w:rsid w:val="4F712076"/>
    <w:rsid w:val="50244A0A"/>
    <w:rsid w:val="50A56CB1"/>
    <w:rsid w:val="50B67DD3"/>
    <w:rsid w:val="51222CB9"/>
    <w:rsid w:val="512A6589"/>
    <w:rsid w:val="51932240"/>
    <w:rsid w:val="51AB541E"/>
    <w:rsid w:val="51AF6E9B"/>
    <w:rsid w:val="520E50BB"/>
    <w:rsid w:val="52477E6A"/>
    <w:rsid w:val="529C79F1"/>
    <w:rsid w:val="52A74F3B"/>
    <w:rsid w:val="535A04F6"/>
    <w:rsid w:val="536E3CD2"/>
    <w:rsid w:val="539A6875"/>
    <w:rsid w:val="548030FA"/>
    <w:rsid w:val="54F45C0A"/>
    <w:rsid w:val="551663CF"/>
    <w:rsid w:val="551A6815"/>
    <w:rsid w:val="55684983"/>
    <w:rsid w:val="55701840"/>
    <w:rsid w:val="559E3FA9"/>
    <w:rsid w:val="55A65424"/>
    <w:rsid w:val="56144B9A"/>
    <w:rsid w:val="56530723"/>
    <w:rsid w:val="56641308"/>
    <w:rsid w:val="56AF0889"/>
    <w:rsid w:val="56CD43D1"/>
    <w:rsid w:val="5746264C"/>
    <w:rsid w:val="581F02A8"/>
    <w:rsid w:val="587C3438"/>
    <w:rsid w:val="58823D7B"/>
    <w:rsid w:val="589226C7"/>
    <w:rsid w:val="589810D8"/>
    <w:rsid w:val="58C23D4F"/>
    <w:rsid w:val="59284923"/>
    <w:rsid w:val="5937248C"/>
    <w:rsid w:val="59DF7C97"/>
    <w:rsid w:val="5A3169E1"/>
    <w:rsid w:val="5A3840C8"/>
    <w:rsid w:val="5A4F1EAA"/>
    <w:rsid w:val="5C3D6937"/>
    <w:rsid w:val="5C934A36"/>
    <w:rsid w:val="5D5B221D"/>
    <w:rsid w:val="5D901764"/>
    <w:rsid w:val="5E1D238B"/>
    <w:rsid w:val="5E1E73B3"/>
    <w:rsid w:val="5E6737F7"/>
    <w:rsid w:val="5E8063B8"/>
    <w:rsid w:val="5EB86DF9"/>
    <w:rsid w:val="5ECC5EF5"/>
    <w:rsid w:val="5F947FDD"/>
    <w:rsid w:val="5FA9317A"/>
    <w:rsid w:val="60425701"/>
    <w:rsid w:val="60432A2E"/>
    <w:rsid w:val="606C23AE"/>
    <w:rsid w:val="60B063CD"/>
    <w:rsid w:val="60B85519"/>
    <w:rsid w:val="611F1CD3"/>
    <w:rsid w:val="614E78F2"/>
    <w:rsid w:val="61532D09"/>
    <w:rsid w:val="61835B79"/>
    <w:rsid w:val="61C15091"/>
    <w:rsid w:val="62046CEC"/>
    <w:rsid w:val="620824EB"/>
    <w:rsid w:val="625378D4"/>
    <w:rsid w:val="629A33FE"/>
    <w:rsid w:val="62BE51CF"/>
    <w:rsid w:val="62D72F96"/>
    <w:rsid w:val="63390858"/>
    <w:rsid w:val="633D1A0F"/>
    <w:rsid w:val="63ED1831"/>
    <w:rsid w:val="6476010E"/>
    <w:rsid w:val="64BC1CE9"/>
    <w:rsid w:val="655F25B4"/>
    <w:rsid w:val="65741DD9"/>
    <w:rsid w:val="65FA31A3"/>
    <w:rsid w:val="66120B2E"/>
    <w:rsid w:val="665F74AA"/>
    <w:rsid w:val="666D5C27"/>
    <w:rsid w:val="66A7157D"/>
    <w:rsid w:val="66E04CA7"/>
    <w:rsid w:val="67A6012F"/>
    <w:rsid w:val="67B40479"/>
    <w:rsid w:val="67DF3F39"/>
    <w:rsid w:val="67F00D02"/>
    <w:rsid w:val="68330BEE"/>
    <w:rsid w:val="69024666"/>
    <w:rsid w:val="69575FE0"/>
    <w:rsid w:val="696E6C85"/>
    <w:rsid w:val="69782D5D"/>
    <w:rsid w:val="69AB0AF1"/>
    <w:rsid w:val="69AE7912"/>
    <w:rsid w:val="6AAA24F1"/>
    <w:rsid w:val="6AB13427"/>
    <w:rsid w:val="6ADF5D21"/>
    <w:rsid w:val="6B833F6D"/>
    <w:rsid w:val="6BF40694"/>
    <w:rsid w:val="6C2C11AE"/>
    <w:rsid w:val="6CAC698C"/>
    <w:rsid w:val="6CC8531F"/>
    <w:rsid w:val="6CC91B21"/>
    <w:rsid w:val="6D6D6950"/>
    <w:rsid w:val="6DD14E64"/>
    <w:rsid w:val="6E0B0FA2"/>
    <w:rsid w:val="6E5D69C5"/>
    <w:rsid w:val="6E9D4A62"/>
    <w:rsid w:val="6EEE112B"/>
    <w:rsid w:val="6F931F0C"/>
    <w:rsid w:val="6FC35501"/>
    <w:rsid w:val="705A140E"/>
    <w:rsid w:val="705F7115"/>
    <w:rsid w:val="70ED535D"/>
    <w:rsid w:val="711C66C3"/>
    <w:rsid w:val="718F46A2"/>
    <w:rsid w:val="71EC5D5F"/>
    <w:rsid w:val="72A110CD"/>
    <w:rsid w:val="72CC236B"/>
    <w:rsid w:val="730833A3"/>
    <w:rsid w:val="73B31D84"/>
    <w:rsid w:val="740107DA"/>
    <w:rsid w:val="742A7349"/>
    <w:rsid w:val="743250C2"/>
    <w:rsid w:val="74767A2A"/>
    <w:rsid w:val="74813304"/>
    <w:rsid w:val="74A363CC"/>
    <w:rsid w:val="74EE31CD"/>
    <w:rsid w:val="755D7D74"/>
    <w:rsid w:val="758442FF"/>
    <w:rsid w:val="75C14430"/>
    <w:rsid w:val="75D8525E"/>
    <w:rsid w:val="76087F18"/>
    <w:rsid w:val="764F3622"/>
    <w:rsid w:val="76D508A4"/>
    <w:rsid w:val="76DF2A12"/>
    <w:rsid w:val="770519A8"/>
    <w:rsid w:val="77C135B0"/>
    <w:rsid w:val="78B56A28"/>
    <w:rsid w:val="78CA525C"/>
    <w:rsid w:val="79586055"/>
    <w:rsid w:val="7A4B575F"/>
    <w:rsid w:val="7B263330"/>
    <w:rsid w:val="7B28063E"/>
    <w:rsid w:val="7B732106"/>
    <w:rsid w:val="7BD87D56"/>
    <w:rsid w:val="7D366D5F"/>
    <w:rsid w:val="7D4454AF"/>
    <w:rsid w:val="7D841DD0"/>
    <w:rsid w:val="7E293A99"/>
    <w:rsid w:val="7E5B1549"/>
    <w:rsid w:val="7EFC431F"/>
    <w:rsid w:val="7F2F1CB8"/>
    <w:rsid w:val="7F7927E5"/>
    <w:rsid w:val="7F9D66CD"/>
    <w:rsid w:val="7FE80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0"/>
    <w:pPr>
      <w:keepNext/>
      <w:keepLines/>
      <w:spacing w:before="100" w:beforeAutospacing="1" w:line="360" w:lineRule="auto"/>
      <w:jc w:val="center"/>
      <w:outlineLvl w:val="0"/>
    </w:pPr>
    <w:rPr>
      <w:rFonts w:eastAsia="黑体"/>
      <w:b/>
      <w:bCs/>
      <w:kern w:val="44"/>
      <w:sz w:val="44"/>
      <w:szCs w:val="44"/>
    </w:rPr>
  </w:style>
  <w:style w:type="paragraph" w:styleId="4">
    <w:name w:val="heading 5"/>
    <w:basedOn w:val="1"/>
    <w:next w:val="1"/>
    <w:autoRedefine/>
    <w:unhideWhenUsed/>
    <w:qFormat/>
    <w:uiPriority w:val="1"/>
    <w:pPr>
      <w:keepNext/>
      <w:keepLines/>
      <w:spacing w:before="280" w:after="290" w:line="376" w:lineRule="auto"/>
      <w:outlineLvl w:val="4"/>
    </w:pPr>
    <w:rPr>
      <w:b/>
      <w:bCs/>
      <w:sz w:val="28"/>
      <w:szCs w:val="28"/>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0"/>
    <w:pPr>
      <w:spacing w:line="0" w:lineRule="atLeast"/>
      <w:jc w:val="center"/>
    </w:pPr>
    <w:rPr>
      <w:rFonts w:ascii="Arial" w:hAnsi="Arial" w:eastAsia="黑体"/>
      <w:sz w:val="52"/>
      <w:szCs w:val="52"/>
    </w:rPr>
  </w:style>
  <w:style w:type="paragraph" w:styleId="5">
    <w:name w:val="annotation text"/>
    <w:basedOn w:val="1"/>
    <w:autoRedefine/>
    <w:qFormat/>
    <w:uiPriority w:val="0"/>
    <w:pPr>
      <w:jc w:val="left"/>
    </w:pPr>
  </w:style>
  <w:style w:type="paragraph" w:styleId="6">
    <w:name w:val="Body Text"/>
    <w:basedOn w:val="1"/>
    <w:autoRedefine/>
    <w:unhideWhenUsed/>
    <w:qFormat/>
    <w:uiPriority w:val="1"/>
    <w:pPr>
      <w:spacing w:before="177"/>
      <w:ind w:left="140"/>
    </w:pPr>
    <w:rPr>
      <w:rFonts w:hint="eastAsia" w:ascii="宋体" w:hAnsi="宋体"/>
      <w:szCs w:val="24"/>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21"/>
    <w:basedOn w:val="11"/>
    <w:autoRedefine/>
    <w:qFormat/>
    <w:uiPriority w:val="0"/>
    <w:rPr>
      <w:rFonts w:hint="default" w:ascii="Calibri" w:hAnsi="Calibri" w:cs="Calibri"/>
      <w:b/>
      <w:bCs/>
      <w:color w:val="000000"/>
      <w:sz w:val="21"/>
      <w:szCs w:val="21"/>
      <w:u w:val="none"/>
    </w:rPr>
  </w:style>
  <w:style w:type="character" w:customStyle="1" w:styleId="13">
    <w:name w:val="font41"/>
    <w:basedOn w:val="11"/>
    <w:autoRedefine/>
    <w:qFormat/>
    <w:uiPriority w:val="0"/>
    <w:rPr>
      <w:rFonts w:hint="default" w:ascii="Times New Roman" w:hAnsi="Times New Roman" w:cs="Times New Roman"/>
      <w:b/>
      <w:bCs/>
      <w:color w:val="000000"/>
      <w:sz w:val="21"/>
      <w:szCs w:val="21"/>
      <w:u w:val="none"/>
    </w:rPr>
  </w:style>
  <w:style w:type="character" w:customStyle="1" w:styleId="14">
    <w:name w:val="font31"/>
    <w:basedOn w:val="11"/>
    <w:autoRedefine/>
    <w:qFormat/>
    <w:uiPriority w:val="0"/>
    <w:rPr>
      <w:rFonts w:hint="eastAsia" w:ascii="宋体" w:hAnsi="宋体" w:eastAsia="宋体" w:cs="宋体"/>
      <w:b/>
      <w:bCs/>
      <w:color w:val="000000"/>
      <w:sz w:val="21"/>
      <w:szCs w:val="21"/>
      <w:u w:val="none"/>
    </w:rPr>
  </w:style>
  <w:style w:type="character" w:customStyle="1" w:styleId="15">
    <w:name w:val="font11"/>
    <w:basedOn w:val="11"/>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2129</Words>
  <Characters>12138</Characters>
  <Lines>101</Lines>
  <Paragraphs>28</Paragraphs>
  <TotalTime>1</TotalTime>
  <ScaleCrop>false</ScaleCrop>
  <LinksUpToDate>false</LinksUpToDate>
  <CharactersWithSpaces>14239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2021-06-06T05:00:00Z</dcterms:created>
  <dc:creator>王文君</dc:creator>
  <cp:lastModifiedBy>Zj</cp:lastModifiedBy>
  <cp:lastPrinted>2023-07-12T12:09:00Z</cp:lastPrinted>
  <dcterms:modified xsi:type="dcterms:W3CDTF">2024-01-28T11:17:59Z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949AC69037CE4D02AC4CDD9C8ECC2DF8_13</vt:lpwstr>
  </property>
</Properties>
</file>